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4CAE9" w14:textId="20D15D1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Flammability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03DCB">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56A9365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3DC7AEA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4962968"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FBF3C0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666F53DA"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F0B4BA"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85217F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06D404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A46F74C"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F89F7D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0AF6267D"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02F370B"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E5F6C39"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272A6E" w14:paraId="575E8A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0835438"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42BA3E" w14:textId="77777777" w:rsidR="00272A6E" w:rsidRDefault="00003DCB">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EFA474"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84DE5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F538905"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2BC92F5" w14:textId="77777777" w:rsidR="00272A6E" w:rsidRDefault="00272A6E"/>
        </w:tc>
      </w:tr>
      <w:tr w:rsidR="00272A6E" w14:paraId="4F224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F47E55"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F6C4E" w14:textId="77777777" w:rsidR="00272A6E" w:rsidRDefault="00272A6E"/>
        </w:tc>
        <w:tc>
          <w:tcPr>
            <w:tcW w:w="1425" w:type="dxa"/>
            <w:tcBorders>
              <w:top w:val="outset" w:sz="6" w:space="0" w:color="auto"/>
              <w:left w:val="outset" w:sz="6" w:space="0" w:color="auto"/>
              <w:bottom w:val="outset" w:sz="6" w:space="0" w:color="FFFFFF"/>
              <w:right w:val="outset" w:sz="6" w:space="0" w:color="auto"/>
            </w:tcBorders>
          </w:tcPr>
          <w:p w14:paraId="650AB59D" w14:textId="77777777" w:rsidR="00272A6E" w:rsidRDefault="00003DCB">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E63A99"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2962F55F"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tcPr>
          <w:p w14:paraId="546C05AB" w14:textId="77777777" w:rsidR="00272A6E" w:rsidRDefault="00272A6E"/>
        </w:tc>
      </w:tr>
      <w:tr w:rsidR="00272A6E" w14:paraId="24EC5F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2CB657"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5C1081" w14:textId="77777777" w:rsidR="00272A6E" w:rsidRDefault="00003DCB">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5F20A17"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79FD67" w14:textId="77777777" w:rsidR="00272A6E" w:rsidRDefault="00003DCB">
            <w:r>
              <w:rPr>
                <w:rFonts w:ascii="Arial"/>
                <w:b/>
                <w:sz w:val="16"/>
              </w:rPr>
              <w:t>Picklist values:</w:t>
            </w:r>
            <w:r>
              <w:rPr>
                <w:rFonts w:ascii="Arial"/>
                <w:sz w:val="16"/>
              </w:rPr>
              <w:br/>
              <w:t>- aerosols</w:t>
            </w:r>
            <w:r>
              <w:rPr>
                <w:rFonts w:ascii="Arial"/>
                <w:sz w:val="16"/>
              </w:rPr>
              <w:br/>
              <w:t>- flammable gases</w:t>
            </w:r>
            <w:r>
              <w:rPr>
                <w:rFonts w:ascii="Arial"/>
                <w:sz w:val="16"/>
              </w:rPr>
              <w:br/>
              <w:t xml:space="preserve">- </w:t>
            </w:r>
            <w:r>
              <w:rPr>
                <w:rFonts w:ascii="Arial"/>
                <w:sz w:val="16"/>
              </w:rPr>
              <w:t>flammable liquids: obsolete as covered by section 'Flash point'</w:t>
            </w:r>
            <w:r>
              <w:rPr>
                <w:rFonts w:ascii="Arial"/>
                <w:sz w:val="16"/>
              </w:rPr>
              <w:br/>
              <w:t>- flammable solids</w:t>
            </w:r>
            <w:r>
              <w:rPr>
                <w:rFonts w:ascii="Arial"/>
                <w:sz w:val="16"/>
              </w:rPr>
              <w:br/>
              <w:t>- pyrophoric liquids</w:t>
            </w:r>
            <w:r>
              <w:rPr>
                <w:rFonts w:ascii="Arial"/>
                <w:sz w:val="16"/>
              </w:rPr>
              <w:br/>
              <w:t>- pyrophoric solids</w:t>
            </w:r>
            <w:r>
              <w:rPr>
                <w:rFonts w:ascii="Arial"/>
                <w:sz w:val="16"/>
              </w:rPr>
              <w:br/>
              <w:t>- self-heating substances / mixtures</w:t>
            </w:r>
            <w:r>
              <w:rPr>
                <w:rFonts w:ascii="Arial"/>
                <w:sz w:val="16"/>
              </w:rPr>
              <w:br/>
              <w:t>- substances / mixtures which in contact with water emit flammable gases</w:t>
            </w:r>
            <w:r>
              <w:rPr>
                <w:rFonts w:ascii="Arial"/>
                <w:sz w:val="16"/>
              </w:rPr>
              <w:br/>
              <w:t>- flammability, other</w:t>
            </w:r>
          </w:p>
        </w:tc>
        <w:tc>
          <w:tcPr>
            <w:tcW w:w="3709" w:type="dxa"/>
            <w:tcBorders>
              <w:top w:val="outset" w:sz="6" w:space="0" w:color="auto"/>
              <w:left w:val="outset" w:sz="6" w:space="0" w:color="auto"/>
              <w:bottom w:val="outset" w:sz="6" w:space="0" w:color="FFFFFF"/>
              <w:right w:val="outset" w:sz="6" w:space="0" w:color="auto"/>
            </w:tcBorders>
          </w:tcPr>
          <w:p w14:paraId="1FFB4BBC" w14:textId="77777777" w:rsidR="00272A6E" w:rsidRDefault="00003DCB">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are covered by the same data </w:t>
            </w:r>
            <w:r>
              <w:rPr>
                <w:rFonts w:ascii="Arial"/>
                <w:sz w:val="16"/>
              </w:rPr>
              <w:t>entry form, the specific study type should be selected. If none matches, select the more generic endpoint description '&lt;Generic endpoint&gt;, other' (e.g. Skin irritation / corrosion, other) and give an explanation in the adjacent text field. The generic endp</w:t>
            </w:r>
            <w:r>
              <w:rPr>
                <w:rFonts w:ascii="Arial"/>
                <w:sz w:val="16"/>
              </w:rPr>
              <w:t>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to fill in the adjacent text </w:t>
            </w:r>
            <w:r>
              <w:rPr>
                <w:rFonts w:ascii="Arial"/>
                <w:sz w:val="16"/>
              </w:rPr>
              <w:t>field, as '(Q)SAR' needs to be indicated in field 'Type of information' and the model should be described in field 'Justification of non-standard information' or 'Attached justification'. A specific endpoint title may be used, if addressed by the (Q)SAR in</w:t>
            </w:r>
            <w:r>
              <w:rPr>
                <w:rFonts w:ascii="Arial"/>
                <w:sz w:val="16"/>
              </w:rPr>
              <w:t>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w:t>
            </w:r>
            <w:r>
              <w:rPr>
                <w:rFonts w:ascii="Arial"/>
                <w:sz w:val="16"/>
              </w:rPr>
              <w:t xml:space="preserve">hich may be specified by the relevant regulatory framework as 'information requirement' (e.g. Boiling point, Sub-chronic toxicity: oral, Fish early-life stage toxicity). In a narrower sense, the term '(eco)toxicity endpoint' refers to an outcome or effect </w:t>
            </w:r>
            <w:r>
              <w:rPr>
                <w:rFonts w:ascii="Arial"/>
                <w:sz w:val="16"/>
              </w:rPr>
              <w:t>observed in a study.</w:t>
            </w:r>
          </w:p>
        </w:tc>
        <w:tc>
          <w:tcPr>
            <w:tcW w:w="2081" w:type="dxa"/>
            <w:tcBorders>
              <w:top w:val="outset" w:sz="6" w:space="0" w:color="auto"/>
              <w:left w:val="outset" w:sz="6" w:space="0" w:color="auto"/>
              <w:bottom w:val="outset" w:sz="6" w:space="0" w:color="FFFFFF"/>
              <w:right w:val="outset" w:sz="6" w:space="0" w:color="FFFFFF"/>
            </w:tcBorders>
          </w:tcPr>
          <w:p w14:paraId="069533AE" w14:textId="77777777" w:rsidR="00272A6E" w:rsidRDefault="00003DCB">
            <w:r>
              <w:rPr>
                <w:rFonts w:ascii="Arial"/>
                <w:b/>
                <w:sz w:val="16"/>
              </w:rPr>
              <w:lastRenderedPageBreak/>
              <w:t>Guidance for data migration:</w:t>
            </w:r>
            <w:r>
              <w:rPr>
                <w:rFonts w:ascii="Arial"/>
                <w:b/>
                <w:sz w:val="16"/>
              </w:rPr>
              <w:br/>
            </w:r>
            <w:r>
              <w:rPr>
                <w:rFonts w:ascii="Arial"/>
                <w:sz w:val="16"/>
              </w:rPr>
              <w:t>Selection of target phrase triggered by value of field 'Guideline' and specific Results fields as far as possible. That is, if the Results fields addressing a given endpoint are populated (e.g. 'Solid/liqui</w:t>
            </w:r>
            <w:r>
              <w:rPr>
                <w:rFonts w:ascii="Arial"/>
                <w:sz w:val="16"/>
              </w:rPr>
              <w:t>d: Ignition on contact with air' and/or the related 'Remarks' field), but no other Results fields, the source fields can be mapped with the corresponding target fields in most cases.</w:t>
            </w:r>
            <w:r>
              <w:rPr>
                <w:rFonts w:ascii="Arial"/>
                <w:sz w:val="16"/>
              </w:rPr>
              <w:br/>
              <w:t>If Results fields are mixed up in a sense that several study (= endpoint)</w:t>
            </w:r>
            <w:r>
              <w:rPr>
                <w:rFonts w:ascii="Arial"/>
                <w:sz w:val="16"/>
              </w:rPr>
              <w:t xml:space="preserve"> types are recorded in one document, the generic target phrase 'flammability' is selected.</w:t>
            </w:r>
            <w:r>
              <w:rPr>
                <w:rFonts w:ascii="Arial"/>
                <w:sz w:val="16"/>
              </w:rPr>
              <w:br/>
              <w:t xml:space="preserve">Note: The generic phrase is only used for migration, but otherwise deactivated in the picklist. For new </w:t>
            </w:r>
            <w:r>
              <w:rPr>
                <w:rFonts w:ascii="Arial"/>
                <w:sz w:val="16"/>
              </w:rPr>
              <w:lastRenderedPageBreak/>
              <w:t>entries a generic phrase is provided which consists of the OH</w:t>
            </w:r>
            <w:r>
              <w:rPr>
                <w:rFonts w:ascii="Arial"/>
                <w:sz w:val="16"/>
              </w:rPr>
              <w:t>T title followed by 'other', i.e. &lt;OHT title&gt;, other.</w:t>
            </w:r>
          </w:p>
        </w:tc>
      </w:tr>
      <w:tr w:rsidR="00272A6E" w14:paraId="1DDEA0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194BD5"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7EEE0A" w14:textId="77777777" w:rsidR="00272A6E" w:rsidRDefault="00003DCB">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47ED04D"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09C536" w14:textId="77777777" w:rsidR="00272A6E" w:rsidRDefault="00003DCB">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DF54AC" w14:textId="77777777" w:rsidR="00272A6E" w:rsidRDefault="00003DCB">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FC04331" w14:textId="77777777" w:rsidR="00272A6E" w:rsidRDefault="00272A6E"/>
        </w:tc>
      </w:tr>
      <w:tr w:rsidR="00272A6E" w14:paraId="522690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C1C400"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88DCC3" w14:textId="77777777" w:rsidR="00272A6E" w:rsidRDefault="00003DCB">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189F77D" w14:textId="77777777" w:rsidR="00272A6E" w:rsidRDefault="00003DC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E842CD" w14:textId="77777777" w:rsidR="00272A6E" w:rsidRDefault="00003DCB">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D578023" w14:textId="77777777" w:rsidR="00272A6E" w:rsidRDefault="00003DCB">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0DB8FC1" w14:textId="77777777" w:rsidR="00272A6E" w:rsidRDefault="00003DC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272A6E" w14:paraId="3964EB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809037"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295682" w14:textId="77777777" w:rsidR="00272A6E" w:rsidRDefault="00003DCB">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BE8B2D5"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218E04"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6751F3DC" w14:textId="77777777" w:rsidR="00272A6E" w:rsidRDefault="00003DCB">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 term 'Robust Study Summary</w:t>
            </w:r>
            <w:r>
              <w:rPr>
                <w:rFonts w:ascii="Arial"/>
                <w:sz w:val="16"/>
              </w:rPr>
              <w:t>' is actually used only to describe the technical content of a very detailed summary of an experimental study or of any other relevant information. It is a priori no synonym with the term 'Key study', although a key study should usually be submitted in the</w:t>
            </w:r>
            <w:r>
              <w:rPr>
                <w:rFonts w:ascii="Arial"/>
                <w:sz w:val="16"/>
              </w:rPr>
              <w:t xml:space="preserve"> form of Robust Study Summary. However, a Robust Summary may also be useful for other adequate studies that are considered supportive of the key study or even for inadequate studies if they can be used for a weight-of-evidence analysis. Also for studies th</w:t>
            </w:r>
            <w:r>
              <w:rPr>
                <w:rFonts w:ascii="Arial"/>
                <w:sz w:val="16"/>
              </w:rPr>
              <w:t xml:space="preserve">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E0538E8" w14:textId="77777777" w:rsidR="00272A6E" w:rsidRDefault="00272A6E"/>
        </w:tc>
      </w:tr>
      <w:tr w:rsidR="00272A6E" w14:paraId="628929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996812"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3A7665" w14:textId="77777777" w:rsidR="00272A6E" w:rsidRDefault="00003DCB">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3CDCE446"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2E1458"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5FCF2F4F" w14:textId="77777777" w:rsidR="00272A6E" w:rsidRDefault="00003DCB">
            <w:r>
              <w:rPr>
                <w:rFonts w:ascii="Arial"/>
                <w:sz w:val="16"/>
              </w:rPr>
              <w:t>Set this flag if relevant for the respective regulatory programme or if otherwise useful as filter for printing or exporting records flagged as 'Used for classification'.</w:t>
            </w:r>
            <w:r>
              <w:rPr>
                <w:rFonts w:ascii="Arial"/>
                <w:sz w:val="16"/>
              </w:rPr>
              <w:br/>
            </w:r>
            <w:r>
              <w:rPr>
                <w:rFonts w:ascii="Arial"/>
                <w:sz w:val="16"/>
              </w:rPr>
              <w:br/>
            </w:r>
            <w:r>
              <w:rPr>
                <w:rFonts w:ascii="Arial"/>
                <w:sz w:val="16"/>
              </w:rP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guidance (e.g. OECD Progr</w:t>
            </w:r>
            <w:r>
              <w:rPr>
                <w:rFonts w:ascii="Arial"/>
                <w:sz w:val="16"/>
              </w:rPr>
              <w:t>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A56E482" w14:textId="77777777" w:rsidR="00272A6E" w:rsidRDefault="00272A6E"/>
        </w:tc>
      </w:tr>
      <w:tr w:rsidR="00272A6E" w14:paraId="309B7E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04C255"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9FFFC9" w14:textId="77777777" w:rsidR="00272A6E" w:rsidRDefault="00003DCB">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D2491BF"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F80A0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2CA6815F" w14:textId="77777777" w:rsidR="00272A6E" w:rsidRDefault="00003DCB">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BDDB87" w14:textId="77777777" w:rsidR="00272A6E" w:rsidRDefault="00272A6E"/>
        </w:tc>
      </w:tr>
      <w:tr w:rsidR="00272A6E" w14:paraId="31B94C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50874E"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63ABE1" w14:textId="77777777" w:rsidR="00272A6E" w:rsidRDefault="00003DCB">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1EC5A9D6" w14:textId="77777777" w:rsidR="00272A6E" w:rsidRDefault="00003DC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113B14"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50143AEB" w14:textId="77777777" w:rsidR="00272A6E" w:rsidRDefault="00003DCB">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3251C3E" w14:textId="77777777" w:rsidR="00272A6E" w:rsidRDefault="00272A6E"/>
        </w:tc>
      </w:tr>
      <w:tr w:rsidR="00272A6E" w14:paraId="4A6868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B19871"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31F8CC" w14:textId="77777777" w:rsidR="00272A6E" w:rsidRDefault="00003DCB">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C228A77" w14:textId="77777777" w:rsidR="00272A6E" w:rsidRDefault="00003DCB">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6E7B2"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73938A3A"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tcPr>
          <w:p w14:paraId="7E2AC8DB" w14:textId="77777777" w:rsidR="00272A6E" w:rsidRDefault="00272A6E"/>
        </w:tc>
      </w:tr>
      <w:tr w:rsidR="00272A6E" w14:paraId="1736AD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6D9E1C"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2575FA7" w14:textId="77777777" w:rsidR="00272A6E" w:rsidRDefault="00003DCB">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CFD6E72" w14:textId="77777777" w:rsidR="00272A6E" w:rsidRDefault="00003DC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82F105"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07650BFC"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tcPr>
          <w:p w14:paraId="4A897ABE" w14:textId="77777777" w:rsidR="00272A6E" w:rsidRDefault="00272A6E"/>
        </w:tc>
      </w:tr>
      <w:tr w:rsidR="00272A6E" w14:paraId="0B059B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B2B4B3"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CAF67F" w14:textId="77777777" w:rsidR="00272A6E" w:rsidRDefault="00003DCB">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3E5F13D8" w14:textId="77777777" w:rsidR="00272A6E" w:rsidRDefault="00003DC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8917AA" w14:textId="77777777" w:rsidR="00272A6E" w:rsidRDefault="00003DCB">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65DB891" w14:textId="77777777" w:rsidR="00272A6E" w:rsidRDefault="00003DCB">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547E440D" w14:textId="77777777" w:rsidR="00272A6E" w:rsidRDefault="00272A6E"/>
        </w:tc>
      </w:tr>
      <w:tr w:rsidR="00272A6E" w14:paraId="125DB8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29D78E"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3F4CAF" w14:textId="77777777" w:rsidR="00272A6E" w:rsidRDefault="00003DCB">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06DB735" w14:textId="77777777" w:rsidR="00272A6E" w:rsidRDefault="00003DCB">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1A39CD" w14:textId="77777777" w:rsidR="00272A6E" w:rsidRDefault="00003DCB">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286D9A" w14:textId="77777777" w:rsidR="00272A6E" w:rsidRDefault="00003DCB">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B0177CC" w14:textId="77777777" w:rsidR="00272A6E" w:rsidRDefault="00003DCB">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272A6E" w14:paraId="115400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7E0B8F"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8E3CF8" w14:textId="77777777" w:rsidR="00272A6E" w:rsidRDefault="00003DCB">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1C5F5FF" w14:textId="77777777" w:rsidR="00272A6E" w:rsidRDefault="00003DC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27B13E1" w14:textId="77777777" w:rsidR="00272A6E" w:rsidRDefault="00003DCB">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6B642DB" w14:textId="77777777" w:rsidR="00272A6E" w:rsidRDefault="00003DCB">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92F942A" w14:textId="77777777" w:rsidR="00272A6E" w:rsidRDefault="00003DCB">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272A6E" w14:paraId="335BC3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A30D67"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461464" w14:textId="77777777" w:rsidR="00272A6E" w:rsidRDefault="00003DCB">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B89105B" w14:textId="77777777" w:rsidR="00272A6E" w:rsidRDefault="00003DCB">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45263D" w14:textId="77777777" w:rsidR="00272A6E" w:rsidRDefault="00003DCB">
            <w:r>
              <w:rPr>
                <w:rFonts w:ascii="Arial"/>
                <w:b/>
                <w:sz w:val="16"/>
              </w:rPr>
              <w:t>Picklist values:</w:t>
            </w:r>
            <w:r>
              <w:rPr>
                <w:rFonts w:ascii="Arial"/>
                <w:sz w:val="16"/>
              </w:rPr>
              <w:br/>
              <w:t>- the study does not need to b</w:t>
            </w:r>
            <w:r>
              <w:rPr>
                <w:rFonts w:ascii="Arial"/>
                <w:sz w:val="16"/>
              </w:rPr>
              <w:t>e conducted because the substance is a gas and the concentration of the flammable gas in a mixture with inert gases is so low that, when mixed with air, the concentration is all time below the lower limit. - [study scientifically not necessary / other info</w:t>
            </w:r>
            <w:r>
              <w:rPr>
                <w:rFonts w:ascii="Arial"/>
                <w:sz w:val="16"/>
              </w:rPr>
              <w:t>rmation available]</w:t>
            </w:r>
            <w:r>
              <w:rPr>
                <w:rFonts w:ascii="Arial"/>
                <w:sz w:val="16"/>
              </w:rPr>
              <w:br/>
              <w:t>- the study does not need to be conducted for explosives - [study technically not feasible]</w:t>
            </w:r>
            <w:r>
              <w:rPr>
                <w:rFonts w:ascii="Arial"/>
                <w:sz w:val="16"/>
              </w:rPr>
              <w:br/>
              <w:t>- the study does not need to be conducted because the substance is pyrophoric - [study technically not feasible]</w:t>
            </w:r>
            <w:r>
              <w:rPr>
                <w:rFonts w:ascii="Arial"/>
                <w:sz w:val="16"/>
              </w:rPr>
              <w:br/>
              <w:t xml:space="preserve">- the study does not need to be </w:t>
            </w:r>
            <w:r>
              <w:rPr>
                <w:rFonts w:ascii="Arial"/>
                <w:sz w:val="16"/>
              </w:rPr>
              <w:t>conducted for organic peroxides - [study technically not feasible]</w:t>
            </w:r>
            <w:r>
              <w:rPr>
                <w:rFonts w:ascii="Arial"/>
                <w:sz w:val="16"/>
              </w:rPr>
              <w:br/>
              <w:t>- the study does not need to be conducted for self-reactive substances - [study technically not feasible]</w:t>
            </w:r>
            <w:r>
              <w:rPr>
                <w:rFonts w:ascii="Arial"/>
                <w:sz w:val="16"/>
              </w:rPr>
              <w:br/>
              <w:t>- the study does not need to be conducted because the substance is a solid - [study</w:t>
            </w:r>
            <w:r>
              <w:rPr>
                <w:rFonts w:ascii="Arial"/>
                <w:sz w:val="16"/>
              </w:rPr>
              <w:t xml:space="preserve"> technically not feasible]</w:t>
            </w:r>
            <w:r>
              <w:rPr>
                <w:rFonts w:ascii="Arial"/>
                <w:sz w:val="16"/>
              </w:rPr>
              <w:br/>
              <w:t>- the study does not need to be conducted because the substance is a liquid - [study technically not feasible]</w:t>
            </w:r>
            <w:r>
              <w:rPr>
                <w:rFonts w:ascii="Arial"/>
                <w:sz w:val="16"/>
              </w:rPr>
              <w:br/>
              <w:t xml:space="preserve">- the study does not need to be conducted because the substance is an aerosol and aerosols shall not be classified as </w:t>
            </w:r>
            <w:r>
              <w:rPr>
                <w:rFonts w:ascii="Arial"/>
                <w:sz w:val="16"/>
              </w:rPr>
              <w:t>flammable gases - [other justification]</w:t>
            </w:r>
            <w:r>
              <w:rPr>
                <w:rFonts w:ascii="Arial"/>
                <w:sz w:val="16"/>
              </w:rPr>
              <w:br/>
              <w:t>- the study does not need to be conducted because the aerosol is not submitted to the flammability classification procedures, but is classified as 'extremely flammable' (Aerosol, Category 1) - [other justification]</w:t>
            </w:r>
            <w:r>
              <w:rPr>
                <w:rFonts w:ascii="Arial"/>
                <w:sz w:val="16"/>
              </w:rPr>
              <w:br/>
              <w:t>-</w:t>
            </w:r>
            <w:r>
              <w:rPr>
                <w:rFonts w:ascii="Arial"/>
                <w:sz w:val="16"/>
              </w:rPr>
              <w:t xml:space="preserve"> the study does not need to be conducted because the substance is no aerosol - [study technically not feasible]</w:t>
            </w:r>
            <w:r>
              <w:rPr>
                <w:rFonts w:ascii="Arial"/>
                <w:sz w:val="16"/>
              </w:rPr>
              <w:br/>
              <w:t xml:space="preserve">- the study does not need to be conducted for </w:t>
            </w:r>
            <w:r>
              <w:rPr>
                <w:rFonts w:ascii="Arial"/>
                <w:sz w:val="16"/>
              </w:rPr>
              <w:lastRenderedPageBreak/>
              <w:t>self-reactive substances / mixtures - [study technically not feasible]</w:t>
            </w:r>
            <w:r>
              <w:rPr>
                <w:rFonts w:ascii="Arial"/>
                <w:sz w:val="16"/>
              </w:rPr>
              <w:br/>
              <w:t>- the study does not need t</w:t>
            </w:r>
            <w:r>
              <w:rPr>
                <w:rFonts w:ascii="Arial"/>
                <w:sz w:val="16"/>
              </w:rPr>
              <w:t>o be conducted because the substance is a gas - [study technically not feasible]</w:t>
            </w:r>
            <w:r>
              <w:rPr>
                <w:rFonts w:ascii="Arial"/>
                <w:sz w:val="16"/>
              </w:rPr>
              <w:br/>
              <w:t>- the study does not need to be conducted because the substance is known to be stable in contact with air at room temperature for prolonged periods of time (days) and hence, t</w:t>
            </w:r>
            <w:r>
              <w:rPr>
                <w:rFonts w:ascii="Arial"/>
                <w:sz w:val="16"/>
              </w:rPr>
              <w:t>he classification procedure does not need to be applied - [study scientifically not necessary / other information available]</w:t>
            </w:r>
            <w:r>
              <w:rPr>
                <w:rFonts w:ascii="Arial"/>
                <w:sz w:val="16"/>
              </w:rPr>
              <w:br/>
              <w:t>- the study does not need to be conducted because the substance is completely molten at 160</w:t>
            </w:r>
            <w:r>
              <w:rPr>
                <w:rFonts w:ascii="Arial"/>
                <w:sz w:val="16"/>
              </w:rPr>
              <w:t>°</w:t>
            </w:r>
            <w:r>
              <w:rPr>
                <w:rFonts w:ascii="Arial"/>
                <w:sz w:val="16"/>
              </w:rPr>
              <w:t>C - [study scientifically not necessary</w:t>
            </w:r>
            <w:r>
              <w:rPr>
                <w:rFonts w:ascii="Arial"/>
                <w:sz w:val="16"/>
              </w:rPr>
              <w:t xml:space="preserve"> / other information available]</w:t>
            </w:r>
            <w:r>
              <w:rPr>
                <w:rFonts w:ascii="Arial"/>
                <w:sz w:val="16"/>
              </w:rPr>
              <w:br/>
              <w:t>- the study does not need to be conducted because the substance undergoes exothermic decomposition at a temperature below or equal to 140</w:t>
            </w:r>
            <w:r>
              <w:rPr>
                <w:rFonts w:ascii="Arial"/>
                <w:sz w:val="16"/>
              </w:rPr>
              <w:t>°</w:t>
            </w:r>
            <w:r>
              <w:rPr>
                <w:rFonts w:ascii="Arial"/>
                <w:sz w:val="16"/>
              </w:rPr>
              <w:t>C - [study scientifically not necessary / other information available]</w:t>
            </w:r>
            <w:r>
              <w:rPr>
                <w:rFonts w:ascii="Arial"/>
                <w:sz w:val="16"/>
              </w:rPr>
              <w:br/>
              <w:t>- the study doe</w:t>
            </w:r>
            <w:r>
              <w:rPr>
                <w:rFonts w:ascii="Arial"/>
                <w:sz w:val="16"/>
              </w:rPr>
              <w:t>s not need to be conducted because the organic substance does not contain metals or metalloids and hence, the classification procedure does not need to be applied - [study scientifically not necessary / other information available]</w:t>
            </w:r>
            <w:r>
              <w:rPr>
                <w:rFonts w:ascii="Arial"/>
                <w:sz w:val="16"/>
              </w:rPr>
              <w:br/>
              <w:t>- the study does not nee</w:t>
            </w:r>
            <w:r>
              <w:rPr>
                <w:rFonts w:ascii="Arial"/>
                <w:sz w:val="16"/>
              </w:rPr>
              <w:t>d to be conducted because the experience in production or handling shows that the substance does not react with water, e.g. the substance is manufactured with water or washed with water - [study scientifically not necessary / other information available]</w:t>
            </w:r>
            <w:r>
              <w:rPr>
                <w:rFonts w:ascii="Arial"/>
                <w:sz w:val="16"/>
              </w:rPr>
              <w:br/>
              <w:t>-</w:t>
            </w:r>
            <w:r>
              <w:rPr>
                <w:rFonts w:ascii="Arial"/>
                <w:sz w:val="16"/>
              </w:rPr>
              <w:t xml:space="preserve"> the study does not need to be conducted because the substance is known to be soluble in water to form a stable mixture - [study scientifically not necessary / other information available]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D8A7F6" w14:textId="77777777" w:rsidR="00272A6E" w:rsidRDefault="00003DCB">
            <w:r>
              <w:rPr>
                <w:rFonts w:ascii="Arial"/>
                <w:sz w:val="16"/>
              </w:rPr>
              <w:lastRenderedPageBreak/>
              <w:t xml:space="preserve">In addition to the more generic justification selected in </w:t>
            </w:r>
            <w:r>
              <w:rPr>
                <w:rFonts w:ascii="Arial"/>
                <w:sz w:val="16"/>
              </w:rPr>
              <w:t>the preceding field 'Data waiving', it is highly recommended to provide a detailed justification. To this end you can either select one or multiple specific standard phrase(s) if it/they give an appropriate rationale of the description given in the precedi</w:t>
            </w:r>
            <w:r>
              <w:rPr>
                <w:rFonts w:ascii="Arial"/>
                <w:sz w:val="16"/>
              </w:rPr>
              <w:t>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w:t>
            </w:r>
            <w:r>
              <w:rPr>
                <w:rFonts w:ascii="Arial"/>
                <w:sz w:val="16"/>
              </w:rPr>
              <w:t xml:space="preserve">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w:t>
            </w:r>
            <w:r>
              <w:rPr>
                <w:rFonts w:ascii="Arial"/>
                <w:sz w:val="16"/>
              </w:rPr>
              <w:t>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w:t>
            </w:r>
            <w:r>
              <w:rPr>
                <w:rFonts w:ascii="Arial"/>
                <w:sz w:val="16"/>
              </w:rPr>
              <w:t>ive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11B04BE1" w14:textId="77777777" w:rsidR="00272A6E" w:rsidRDefault="00003DCB">
            <w:r>
              <w:rPr>
                <w:rFonts w:ascii="Arial"/>
                <w:b/>
                <w:sz w:val="16"/>
              </w:rPr>
              <w:t xml:space="preserve">Guidance for field </w:t>
            </w:r>
            <w:r>
              <w:rPr>
                <w:rFonts w:ascii="Arial"/>
                <w:b/>
                <w:sz w:val="16"/>
              </w:rPr>
              <w:t>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272A6E" w14:paraId="141EC0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668611"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323237" w14:textId="77777777" w:rsidR="00272A6E" w:rsidRDefault="00003DCB">
            <w:r>
              <w:rPr>
                <w:rFonts w:ascii="Arial"/>
                <w:sz w:val="16"/>
              </w:rPr>
              <w:t xml:space="preserve">Justification for type of </w:t>
            </w:r>
            <w:r>
              <w:rPr>
                <w:rFonts w:ascii="Arial"/>
                <w:sz w:val="16"/>
              </w:rPr>
              <w:lastRenderedPageBreak/>
              <w:t>information</w:t>
            </w:r>
          </w:p>
        </w:tc>
        <w:tc>
          <w:tcPr>
            <w:tcW w:w="1425" w:type="dxa"/>
            <w:tcBorders>
              <w:top w:val="outset" w:sz="6" w:space="0" w:color="auto"/>
              <w:left w:val="outset" w:sz="6" w:space="0" w:color="auto"/>
              <w:bottom w:val="outset" w:sz="6" w:space="0" w:color="FFFFFF"/>
              <w:right w:val="outset" w:sz="6" w:space="0" w:color="auto"/>
            </w:tcBorders>
          </w:tcPr>
          <w:p w14:paraId="2ABD1B02" w14:textId="77777777" w:rsidR="00272A6E" w:rsidRDefault="00003DCB">
            <w:r>
              <w:rPr>
                <w:rFonts w:ascii="Arial"/>
                <w:sz w:val="16"/>
              </w:rPr>
              <w:lastRenderedPageBreak/>
              <w:t>Text template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3C1E9F4" w14:textId="77777777" w:rsidR="00272A6E" w:rsidRDefault="00003DCB">
            <w:r>
              <w:rPr>
                <w:rFonts w:ascii="Arial"/>
                <w:b/>
                <w:sz w:val="16"/>
              </w:rPr>
              <w:lastRenderedPageBreak/>
              <w:t xml:space="preserve">Freetext </w:t>
            </w:r>
            <w:r>
              <w:rPr>
                <w:rFonts w:ascii="Arial"/>
                <w:b/>
                <w:sz w:val="16"/>
              </w:rPr>
              <w:t>template:</w:t>
            </w:r>
            <w:r>
              <w:rPr>
                <w:rFonts w:ascii="Arial"/>
                <w:b/>
                <w:sz w:val="16"/>
              </w:rPr>
              <w:br/>
            </w:r>
            <w:r>
              <w:rPr>
                <w:rFonts w:ascii="Arial"/>
                <w:b/>
                <w:sz w:val="16"/>
              </w:rPr>
              <w:br/>
            </w:r>
            <w:r>
              <w:rPr>
                <w:rFonts w:ascii="Arial"/>
                <w:b/>
                <w:sz w:val="16"/>
              </w:rPr>
              <w:lastRenderedPageBreak/>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w:t>
            </w:r>
            <w:r>
              <w:rPr>
                <w:rFonts w:ascii="Arial"/>
                <w:sz w:val="16"/>
              </w:rPr>
              <w: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w:t>
            </w:r>
            <w:r>
              <w:rPr>
                <w:rFonts w:ascii="Arial"/>
                <w:sz w:val="16"/>
              </w:rPr>
              <w:t xml:space="preserv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w:t>
            </w:r>
            <w:r>
              <w:rPr>
                <w:rFonts w:ascii="Arial"/>
                <w:sz w:val="16"/>
              </w:rPr>
              <w:t xml:space="preserve">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w:t>
            </w:r>
            <w:r>
              <w:rPr>
                <w:rFonts w:ascii="Arial"/>
                <w:sz w:val="16"/>
              </w:rPr>
              <w:t>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t>- Approache</w:t>
            </w:r>
            <w:r>
              <w:rPr>
                <w:rFonts w:ascii="Arial"/>
                <w:sz w:val="16"/>
              </w:rPr>
              <w:t>s in addition to above [if applicable]</w:t>
            </w:r>
            <w:r>
              <w:rPr>
                <w:rFonts w:ascii="Arial"/>
                <w:sz w:val="16"/>
              </w:rPr>
              <w:br/>
              <w:t>- Other reasons [if applicable]</w:t>
            </w:r>
            <w:r>
              <w:rPr>
                <w:rFonts w:ascii="Arial"/>
                <w:sz w:val="16"/>
              </w:rPr>
              <w:br/>
            </w:r>
            <w:r>
              <w:rPr>
                <w:rFonts w:ascii="Arial"/>
                <w:sz w:val="16"/>
              </w:rPr>
              <w:lastRenderedPageBreak/>
              <w:br/>
              <w:t>CONSIDERATIONS THAT THE SPECIFIC ADAPTATION POSSIBILITIES OF ANNEXES VI TO X (AND COLUMN 2 THEREOF) OF THE REACH REGULATION ARE NOT ADEQUATE TO GENERATE THE NECESSARY INFORMATION:</w:t>
            </w:r>
            <w:r>
              <w:rPr>
                <w:rFonts w:ascii="Arial"/>
                <w:sz w:val="16"/>
              </w:rPr>
              <w:br/>
              <w:t>- [f</w:t>
            </w:r>
            <w:r>
              <w:rPr>
                <w:rFonts w:ascii="Arial"/>
                <w:sz w:val="16"/>
              </w:rPr>
              <w:t>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w:t>
            </w:r>
            <w:r>
              <w:rPr>
                <w:rFonts w:ascii="Arial"/>
                <w:sz w:val="16"/>
              </w:rPr>
              <w:t>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r>
            <w:r>
              <w:rPr>
                <w:rFonts w:ascii="Arial"/>
                <w:sz w:val="16"/>
              </w:rP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w:t>
            </w:r>
            <w:r>
              <w:rPr>
                <w:rFonts w:ascii="Arial"/>
                <w:sz w:val="16"/>
              </w:rPr>
              <w:t>plicability domain of the model]</w:t>
            </w:r>
            <w:r>
              <w:rPr>
                <w:rFonts w:ascii="Arial"/>
                <w:sz w:val="16"/>
              </w:rPr>
              <w:br/>
              <w:t>- Descriptor domain:</w:t>
            </w:r>
            <w:r>
              <w:rPr>
                <w:rFonts w:ascii="Arial"/>
                <w:sz w:val="16"/>
              </w:rPr>
              <w:br/>
              <w:t>- Structural domain:</w:t>
            </w:r>
            <w:r>
              <w:rPr>
                <w:rFonts w:ascii="Arial"/>
                <w:sz w:val="16"/>
              </w:rPr>
              <w:br/>
              <w:t>- Mechanistic domain:</w:t>
            </w:r>
            <w:r>
              <w:rPr>
                <w:rFonts w:ascii="Arial"/>
                <w:sz w:val="16"/>
              </w:rPr>
              <w:br/>
            </w:r>
            <w:r>
              <w:rPr>
                <w:rFonts w:ascii="Arial"/>
                <w:sz w:val="16"/>
              </w:rPr>
              <w:lastRenderedPageBreak/>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w:t>
            </w:r>
            <w:r>
              <w:rPr>
                <w:rFonts w:ascii="Arial"/>
                <w:sz w:val="16"/>
              </w:rPr>
              <w:t>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w:t>
            </w:r>
            <w:r>
              <w:rPr>
                <w:rFonts w:ascii="Arial"/>
                <w:sz w:val="16"/>
              </w:rPr>
              <w:t xml:space="preserve">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w:t>
            </w:r>
            <w:r>
              <w:rPr>
                <w:rFonts w:ascii="Arial"/>
                <w:sz w:val="16"/>
              </w:rPr>
              <w:t>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w:t>
            </w:r>
            <w:r>
              <w:rPr>
                <w:rFonts w:ascii="Arial"/>
                <w:sz w:val="16"/>
              </w:rPr>
              <w:t>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t>[Please provide i</w:t>
            </w:r>
            <w:r>
              <w:rPr>
                <w:rFonts w:ascii="Arial"/>
                <w:sz w:val="16"/>
              </w:rPr>
              <w:t xml:space="preserve">nformation for all of the points below addressing endpoint-specific elements </w:t>
            </w:r>
            <w:r>
              <w:rPr>
                <w:rFonts w:ascii="Arial"/>
                <w:sz w:val="16"/>
              </w:rPr>
              <w:lastRenderedPageBreak/>
              <w:t>that were not already covered by the overall category approach justification made available at the category level. Indicate if further information is included as attachment to the</w:t>
            </w:r>
            <w:r>
              <w:rPr>
                <w:rFonts w:ascii="Arial"/>
                <w:sz w:val="16"/>
              </w:rPr>
              <w:t xml:space="preserv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w:t>
            </w:r>
            <w:r>
              <w:rPr>
                <w:rFonts w:ascii="Arial"/>
                <w:sz w:val="16"/>
              </w:rPr>
              <w:t>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w:t>
            </w:r>
            <w:r>
              <w:rPr>
                <w:rFonts w:ascii="Arial"/>
                <w:sz w:val="16"/>
              </w:rPr>
              <w:t>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w:t>
            </w:r>
            <w:r>
              <w:rPr>
                <w:rFonts w:ascii="Arial"/>
                <w:sz w:val="16"/>
              </w:rPr>
              <w:t>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31390165" w14:textId="77777777" w:rsidR="00272A6E" w:rsidRDefault="00003DCB">
            <w:r>
              <w:rPr>
                <w:rFonts w:ascii="Arial"/>
                <w:sz w:val="16"/>
              </w:rPr>
              <w:lastRenderedPageBreak/>
              <w:t xml:space="preserve">This field can be used for entering free text. As appropriate, one of the freetext templates can be </w:t>
            </w:r>
            <w:r>
              <w:rPr>
                <w:rFonts w:ascii="Arial"/>
                <w:sz w:val="16"/>
              </w:rPr>
              <w:lastRenderedPageBreak/>
              <w:t>selected (e.g. Justification for read-across (analogue)) to use pre-</w:t>
            </w:r>
            <w:r>
              <w:rPr>
                <w:rFonts w:ascii="Arial"/>
                <w:sz w:val="16"/>
              </w:rPr>
              <w:t>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w:t>
            </w:r>
            <w:r>
              <w:rPr>
                <w:rFonts w:ascii="Arial"/>
                <w:sz w:val="16"/>
              </w:rPr>
              <w:t>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 xml:space="preserve">This field should be used for entering any further lines of argumentation, if necessary, in addition to those provided in the field 'Justification for data </w:t>
            </w:r>
            <w:r>
              <w:rPr>
                <w:rFonts w:ascii="Arial"/>
                <w:sz w:val="16"/>
              </w:rPr>
              <w:t>waiving'.</w:t>
            </w:r>
            <w:r>
              <w:rPr>
                <w:rFonts w:ascii="Arial"/>
                <w:sz w:val="16"/>
              </w:rPr>
              <w:br/>
            </w:r>
            <w:r>
              <w:rPr>
                <w:rFonts w:ascii="Arial"/>
                <w:sz w:val="16"/>
              </w:rPr>
              <w:br/>
              <w:t>Option 2: 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w:t>
            </w:r>
            <w:r>
              <w:rPr>
                <w:rFonts w:ascii="Arial"/>
                <w:sz w:val="16"/>
              </w:rPr>
              <w:t>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w:t>
            </w:r>
            <w:r>
              <w:rPr>
                <w:rFonts w:ascii="Arial"/>
                <w:sz w:val="16"/>
              </w:rPr>
              <w:t>sed template for summarising and reporting key information on QSAR models, including the results of any validation studies. The information is structured according to the OECD validation principles and can be compiled using the QMRF editor application.</w:t>
            </w:r>
            <w:r>
              <w:rPr>
                <w:rFonts w:ascii="Arial"/>
                <w:sz w:val="16"/>
              </w:rPr>
              <w:br/>
            </w:r>
            <w:r>
              <w:rPr>
                <w:rFonts w:ascii="Arial"/>
                <w:sz w:val="16"/>
              </w:rPr>
              <w:lastRenderedPageBreak/>
              <w:br/>
              <w:t>Th</w:t>
            </w:r>
            <w:r>
              <w:rPr>
                <w:rFonts w:ascii="Arial"/>
                <w:sz w:val="16"/>
              </w:rPr>
              <w:t>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w:t>
            </w:r>
            <w:r>
              <w:rPr>
                <w:rFonts w:ascii="Arial"/>
                <w:sz w:val="16"/>
              </w:rPr>
              <w:t>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w:t>
            </w:r>
            <w:r>
              <w:rPr>
                <w:rFonts w:ascii="Arial"/>
                <w:sz w:val="16"/>
              </w:rPr>
              <w:t>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w:t>
            </w:r>
            <w:r>
              <w:rPr>
                <w:rFonts w:ascii="Arial"/>
                <w:sz w:val="16"/>
              </w:rPr>
              <w:t>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w:t>
            </w:r>
            <w:r>
              <w:rPr>
                <w:rFonts w:ascii="Arial"/>
                <w:sz w:val="16"/>
              </w:rPr>
              <w:t>e' feature.</w:t>
            </w:r>
          </w:p>
        </w:tc>
        <w:tc>
          <w:tcPr>
            <w:tcW w:w="2081" w:type="dxa"/>
            <w:tcBorders>
              <w:top w:val="outset" w:sz="6" w:space="0" w:color="auto"/>
              <w:left w:val="outset" w:sz="6" w:space="0" w:color="auto"/>
              <w:bottom w:val="outset" w:sz="6" w:space="0" w:color="FFFFFF"/>
              <w:right w:val="outset" w:sz="6" w:space="0" w:color="FFFFFF"/>
            </w:tcBorders>
          </w:tcPr>
          <w:p w14:paraId="72F74BAA" w14:textId="77777777" w:rsidR="00272A6E" w:rsidRDefault="00272A6E"/>
        </w:tc>
      </w:tr>
      <w:tr w:rsidR="00272A6E" w14:paraId="675F8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B8BAF4"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BE9259E" w14:textId="77777777" w:rsidR="00272A6E" w:rsidRDefault="00003DCB">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54E55B"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EFAE6D"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034152" w14:textId="77777777" w:rsidR="00272A6E" w:rsidRDefault="00003DCB">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fields for attaching more than one </w:t>
            </w:r>
            <w:r>
              <w:rPr>
                <w:rFonts w:ascii="Arial"/>
                <w:sz w:val="16"/>
              </w:rPr>
              <w:t>file.</w:t>
            </w:r>
            <w:r>
              <w:rPr>
                <w:rFonts w:ascii="Arial"/>
                <w:sz w:val="16"/>
              </w:rPr>
              <w:br/>
            </w:r>
            <w:r>
              <w:rPr>
                <w:rFonts w:ascii="Arial"/>
                <w:sz w:val="16"/>
              </w:rPr>
              <w:br/>
              <w:t>Refer to the relevant legislation-specific guidance document as to the recommended use 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EDC9B2" w14:textId="77777777" w:rsidR="00272A6E" w:rsidRDefault="00272A6E"/>
        </w:tc>
      </w:tr>
      <w:tr w:rsidR="00272A6E" w14:paraId="7940C9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1EB50E"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14AF47" w14:textId="77777777" w:rsidR="00272A6E" w:rsidRDefault="00003DCB">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9524C9" w14:textId="77777777" w:rsidR="00272A6E" w:rsidRDefault="00003DCB">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B125BD"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E017ABB" w14:textId="77777777" w:rsidR="00272A6E" w:rsidRDefault="00003DCB">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CE452D" w14:textId="77777777" w:rsidR="00272A6E" w:rsidRDefault="00272A6E"/>
        </w:tc>
      </w:tr>
      <w:tr w:rsidR="00272A6E" w14:paraId="3404A2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6FF117"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80E8ED" w14:textId="77777777" w:rsidR="00272A6E" w:rsidRDefault="00003DCB">
            <w:r>
              <w:rPr>
                <w:rFonts w:ascii="Arial"/>
                <w:sz w:val="16"/>
              </w:rPr>
              <w:t xml:space="preserve">Reason / </w:t>
            </w:r>
            <w:r>
              <w:rPr>
                <w:rFonts w:ascii="Arial"/>
                <w:sz w:val="16"/>
              </w:rPr>
              <w:t>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74C9AD"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69DC2B" w14:textId="77777777" w:rsidR="00272A6E" w:rsidRDefault="00003DCB">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xml:space="preserve">- (Q)SAR prediction reporting </w:t>
            </w:r>
            <w:r>
              <w:rPr>
                <w:rFonts w:ascii="Arial"/>
                <w:sz w:val="16"/>
              </w:rPr>
              <w:t>(QPRF)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D305428" w14:textId="77777777" w:rsidR="00272A6E" w:rsidRDefault="00003DCB">
            <w:r>
              <w:rPr>
                <w:rFonts w:ascii="Arial"/>
                <w:sz w:val="16"/>
              </w:rPr>
              <w:t>Indicate the reason for / purpose of the attached document. Select the relevant item from the p</w:t>
            </w:r>
            <w:r>
              <w:rPr>
                <w:rFonts w:ascii="Arial"/>
                <w:sz w:val="16"/>
              </w:rPr>
              <w:t>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2196A02" w14:textId="77777777" w:rsidR="00272A6E" w:rsidRDefault="00272A6E"/>
        </w:tc>
      </w:tr>
      <w:tr w:rsidR="00272A6E" w14:paraId="660063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E07E91"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64465C" w14:textId="77777777" w:rsidR="00272A6E" w:rsidRDefault="00003DCB">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4EC0E6A"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F1CDED"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75D9A1"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2B0235" w14:textId="77777777" w:rsidR="00272A6E" w:rsidRDefault="00272A6E"/>
        </w:tc>
      </w:tr>
      <w:tr w:rsidR="00272A6E" w14:paraId="69A4A2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F6F554"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82E75B4" w14:textId="77777777" w:rsidR="00272A6E" w:rsidRDefault="00003DCB">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663A3B"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D4B9FB"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EFB624" w14:textId="77777777" w:rsidR="00272A6E" w:rsidRDefault="00003DCB">
            <w:r>
              <w:rPr>
                <w:rFonts w:ascii="Arial"/>
                <w:sz w:val="16"/>
              </w:rPr>
              <w:t xml:space="preserve">The cross-reference feature can be used to refer to related </w:t>
            </w:r>
            <w:r>
              <w:rPr>
                <w:rFonts w:ascii="Arial"/>
                <w:sz w:val="16"/>
              </w:rPr>
              <w:t xml:space="preserve">information that is provided in another record of the dataset. This can be done either by entering just free text in the 'Remarks' field or by creating a link to the relevant record. The field 'Reason / purpose' allows for selecting a standard reason from </w:t>
            </w:r>
            <w:r>
              <w:rPr>
                <w:rFonts w:ascii="Arial"/>
                <w:sz w:val="16"/>
              </w:rPr>
              <w:t>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2B428A" w14:textId="77777777" w:rsidR="00272A6E" w:rsidRDefault="00272A6E"/>
        </w:tc>
      </w:tr>
      <w:tr w:rsidR="00272A6E" w14:paraId="386AC2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FD6705"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661C8E" w14:textId="77777777" w:rsidR="00272A6E" w:rsidRDefault="00003DCB">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F626999" w14:textId="77777777" w:rsidR="00272A6E" w:rsidRDefault="00003DCB">
            <w:r>
              <w:rPr>
                <w:rFonts w:ascii="Arial"/>
                <w:sz w:val="16"/>
              </w:rPr>
              <w:t>List sup.</w:t>
            </w:r>
            <w:r>
              <w:rPr>
                <w:rFonts w:ascii="Arial"/>
                <w:sz w:val="16"/>
              </w:rPr>
              <w:t xml:space="preserve">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79EFB7" w14:textId="77777777" w:rsidR="00272A6E" w:rsidRDefault="00003DCB">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t>- exposure-related information</w:t>
            </w:r>
            <w:r>
              <w:rPr>
                <w:rFonts w:ascii="Arial"/>
                <w:sz w:val="16"/>
              </w:rPr>
              <w:br/>
              <w:t>- method used in study</w:t>
            </w:r>
            <w:r>
              <w:rPr>
                <w:rFonts w:ascii="Arial"/>
                <w:sz w:val="16"/>
              </w:rPr>
              <w:br/>
            </w:r>
            <w:r>
              <w:rPr>
                <w:rFonts w:ascii="Arial"/>
                <w:sz w:val="16"/>
              </w:rPr>
              <w:lastRenderedPageBreak/>
              <w:t>- read-across source</w:t>
            </w:r>
            <w:r>
              <w:rPr>
                <w:rFonts w:ascii="Arial"/>
                <w:sz w:val="16"/>
              </w:rPr>
              <w:br/>
              <w:t xml:space="preserve">- </w:t>
            </w:r>
            <w:r>
              <w:rPr>
                <w:rFonts w:ascii="Arial"/>
                <w:sz w:val="16"/>
              </w:rPr>
              <w:t>(Q)SAR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EE3736" w14:textId="77777777" w:rsidR="00272A6E" w:rsidRDefault="00003DCB">
            <w:r>
              <w:rPr>
                <w:rFonts w:ascii="Arial"/>
                <w:sz w:val="16"/>
              </w:rPr>
              <w:lastRenderedPageBreak/>
              <w:t>Select the appropriate reason o</w:t>
            </w:r>
            <w:r>
              <w:rPr>
                <w:rFonts w:ascii="Arial"/>
                <w:sz w:val="16"/>
              </w:rPr>
              <w:t>f the cross-reference, i.e.</w:t>
            </w:r>
            <w:r>
              <w:rPr>
                <w:rFonts w:ascii="Arial"/>
                <w:sz w:val="16"/>
              </w:rPr>
              <w:br/>
            </w:r>
            <w:r>
              <w:rPr>
                <w:rFonts w:ascii="Arial"/>
                <w:sz w:val="16"/>
              </w:rPr>
              <w:br/>
              <w:t xml:space="preserve">- adverse outcome pathway (AOP)  (in case the information is related to a key event that is part of an AOP). Consult the AOP wiki at: https://aopwiki.org) and provide the reference in </w:t>
            </w:r>
            <w:r>
              <w:rPr>
                <w:rFonts w:ascii="Arial"/>
                <w:sz w:val="16"/>
              </w:rPr>
              <w:lastRenderedPageBreak/>
              <w:t>the remarks field</w:t>
            </w:r>
            <w:r>
              <w:rPr>
                <w:rFonts w:ascii="Arial"/>
                <w:sz w:val="16"/>
              </w:rPr>
              <w:br/>
            </w:r>
            <w:r>
              <w:rPr>
                <w:rFonts w:ascii="Arial"/>
                <w:sz w:val="16"/>
              </w:rPr>
              <w:br/>
              <w:t>- assessment report (for</w:t>
            </w:r>
            <w:r>
              <w:rPr>
                <w:rFonts w:ascii="Arial"/>
                <w:sz w:val="16"/>
              </w:rPr>
              <w:t xml:space="preserve">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w:t>
            </w:r>
            <w:r>
              <w:rPr>
                <w:rFonts w:ascii="Arial"/>
                <w:sz w:val="16"/>
              </w:rPr>
              <w:t xml:space="preserve">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xml:space="preserve">- read-across source (for linking to </w:t>
            </w:r>
            <w:r>
              <w:rPr>
                <w:rFonts w:ascii="Arial"/>
                <w:sz w:val="16"/>
              </w:rPr>
              <w:t>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w:t>
            </w:r>
            <w:r>
              <w:rPr>
                <w:rFonts w:ascii="Arial"/>
                <w:sz w:val="16"/>
              </w:rPr>
              <w:t>rd which contains read-across justification that applies also for the current study summary)</w:t>
            </w:r>
            <w:r>
              <w:rPr>
                <w:rFonts w:ascii="Arial"/>
                <w:sz w:val="16"/>
              </w:rPr>
              <w:br/>
            </w:r>
            <w:r>
              <w:rPr>
                <w:rFonts w:ascii="Arial"/>
                <w:sz w:val="16"/>
              </w:rPr>
              <w:br/>
              <w:t xml:space="preserve">- (Q)SAR model reporting (QMRF) (for referring to a record containing the relevant model description. Note: The (Q)SAR prediction should be reported specifically </w:t>
            </w:r>
            <w:r>
              <w:rPr>
                <w:rFonts w:ascii="Arial"/>
                <w:sz w:val="16"/>
              </w:rPr>
              <w:t>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w:t>
            </w:r>
            <w:r>
              <w:rPr>
                <w:rFonts w:ascii="Arial"/>
                <w:sz w:val="16"/>
              </w:rPr>
              <w:t>er assay)</w:t>
            </w:r>
            <w:r>
              <w:rPr>
                <w:rFonts w:ascii="Arial"/>
                <w:sz w:val="16"/>
              </w:rPr>
              <w:br/>
            </w:r>
            <w:r>
              <w:rPr>
                <w:rFonts w:ascii="Arial"/>
                <w:sz w:val="16"/>
              </w:rPr>
              <w:br/>
              <w:t xml:space="preserve">- reference to same study (e.g. if different species were tested and the results recorded in different records), </w:t>
            </w:r>
            <w:r>
              <w:rPr>
                <w:rFonts w:ascii="Arial"/>
                <w:sz w:val="16"/>
              </w:rPr>
              <w:br/>
            </w:r>
            <w:r>
              <w:rPr>
                <w:rFonts w:ascii="Arial"/>
                <w:sz w:val="16"/>
              </w:rPr>
              <w:lastRenderedPageBreak/>
              <w:br/>
              <w:t xml:space="preserve">- reference to other study (e.g. if another study is considered relevant in the interpretation of the test results), </w:t>
            </w:r>
            <w:r>
              <w:rPr>
                <w:rFonts w:ascii="Arial"/>
                <w:sz w:val="16"/>
              </w:rPr>
              <w:br/>
            </w:r>
            <w:r>
              <w:rPr>
                <w:rFonts w:ascii="Arial"/>
                <w:sz w:val="16"/>
              </w:rPr>
              <w:br/>
              <w:t>- other: (t</w:t>
            </w:r>
            <w:r>
              <w:rPr>
                <w:rFonts w:ascii="Arial"/>
                <w:sz w:val="16"/>
              </w:rPr>
              <w: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91D03" w14:textId="77777777" w:rsidR="00272A6E" w:rsidRDefault="00272A6E"/>
        </w:tc>
      </w:tr>
      <w:tr w:rsidR="00272A6E" w14:paraId="52704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27EC1"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B5AF2B" w14:textId="77777777" w:rsidR="00272A6E" w:rsidRDefault="00003DCB">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0DE49C" w14:textId="77777777" w:rsidR="00272A6E" w:rsidRDefault="00003DCB">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07DBE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8D408E" w14:textId="77777777" w:rsidR="00272A6E" w:rsidRDefault="00003DCB">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F2749B" w14:textId="77777777" w:rsidR="00272A6E" w:rsidRDefault="00003DCB">
            <w:r>
              <w:rPr>
                <w:rFonts w:ascii="Arial"/>
                <w:b/>
                <w:sz w:val="16"/>
              </w:rPr>
              <w:t>Cross-reference:</w:t>
            </w:r>
            <w:r>
              <w:rPr>
                <w:rFonts w:ascii="Arial"/>
                <w:b/>
                <w:sz w:val="16"/>
              </w:rPr>
              <w:br/>
            </w:r>
            <w:r>
              <w:rPr>
                <w:rFonts w:ascii="Arial"/>
                <w:sz w:val="16"/>
              </w:rPr>
              <w:t>AllSummariesAndRecords</w:t>
            </w:r>
          </w:p>
        </w:tc>
      </w:tr>
      <w:tr w:rsidR="00272A6E" w14:paraId="0178CE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CD6877"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2D7EA3" w14:textId="77777777" w:rsidR="00272A6E" w:rsidRDefault="00003DC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601227" w14:textId="77777777" w:rsidR="00272A6E" w:rsidRDefault="00003DCB">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AA51AF8"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B08436E" w14:textId="77777777" w:rsidR="00272A6E" w:rsidRDefault="00003DCB">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70FBAAA" w14:textId="77777777" w:rsidR="00272A6E" w:rsidRDefault="00272A6E"/>
        </w:tc>
      </w:tr>
      <w:tr w:rsidR="00272A6E" w14:paraId="138A2D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C189B"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398B91E" w14:textId="77777777" w:rsidR="00272A6E" w:rsidRDefault="00003DCB">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028BD4"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BB10A1"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79D30E"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8A2AB15" w14:textId="77777777" w:rsidR="00272A6E" w:rsidRDefault="00272A6E"/>
        </w:tc>
      </w:tr>
      <w:tr w:rsidR="00272A6E" w14:paraId="7AC0DA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6F319FE"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7390389" w14:textId="77777777" w:rsidR="00272A6E" w:rsidRDefault="00003DCB">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1496593"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CAAB32"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5165B22"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5B2E325" w14:textId="77777777" w:rsidR="00272A6E" w:rsidRDefault="00272A6E"/>
        </w:tc>
      </w:tr>
      <w:tr w:rsidR="00272A6E" w14:paraId="7DDE23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84CB31"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3E840" w14:textId="77777777" w:rsidR="00272A6E" w:rsidRDefault="00003DCB">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1A1A3BD" w14:textId="77777777" w:rsidR="00272A6E" w:rsidRDefault="00003DCB">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133DE3"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4A39F818" w14:textId="77777777" w:rsidR="00272A6E" w:rsidRDefault="00003DCB">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ference to be cited. Copy this block of fields for specifying any other references related to this record (e.g. report of a preliminary study or other documentation). If results of a study report have been published, indicate the full citation of that publ</w:t>
            </w:r>
            <w:r>
              <w:rPr>
                <w:rFonts w:ascii="Arial"/>
                <w:sz w:val="16"/>
              </w:rPr>
              <w:t xml:space="preserve">ication(s) in </w:t>
            </w:r>
            <w:r>
              <w:rPr>
                <w:rFonts w:ascii="Arial"/>
                <w:sz w:val="16"/>
              </w:rPr>
              <w:lastRenderedPageBreak/>
              <w:t>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CEF92C4" w14:textId="77777777" w:rsidR="00272A6E" w:rsidRDefault="00272A6E"/>
        </w:tc>
      </w:tr>
      <w:tr w:rsidR="00272A6E" w14:paraId="63FAF4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04A51D"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3F2B9E" w14:textId="77777777" w:rsidR="00272A6E" w:rsidRDefault="00003DCB">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9791D52"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66B339" w14:textId="77777777" w:rsidR="00272A6E" w:rsidRDefault="00003DCB">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CF662C7" w14:textId="77777777" w:rsidR="00272A6E" w:rsidRDefault="00003DCB">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3385AAA" w14:textId="77777777" w:rsidR="00272A6E" w:rsidRDefault="00272A6E"/>
        </w:tc>
      </w:tr>
      <w:tr w:rsidR="00272A6E" w14:paraId="1483D1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88ED7C"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0B6BB6" w14:textId="77777777" w:rsidR="00272A6E" w:rsidRDefault="00003DCB">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63011C3"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264E5E" w14:textId="77777777" w:rsidR="00272A6E" w:rsidRDefault="00003DCB">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1992E8A" w14:textId="77777777" w:rsidR="00272A6E" w:rsidRDefault="00003DCB">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C9B150F" w14:textId="77777777" w:rsidR="00272A6E" w:rsidRDefault="00272A6E"/>
        </w:tc>
      </w:tr>
      <w:tr w:rsidR="00272A6E" w14:paraId="022DA0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0123D9E"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6D296D5" w14:textId="77777777" w:rsidR="00272A6E" w:rsidRDefault="00003DCB">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7F171AD"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4A2BCE8"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35FFEE"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CA7F34C" w14:textId="77777777" w:rsidR="00272A6E" w:rsidRDefault="00272A6E"/>
        </w:tc>
      </w:tr>
      <w:tr w:rsidR="00272A6E" w14:paraId="0C053B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6F484A"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35138D" w14:textId="77777777" w:rsidR="00272A6E" w:rsidRDefault="00003DCB">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A3C02CD"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4478F7"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E19DBB" w14:textId="77777777" w:rsidR="00272A6E" w:rsidRDefault="00003DCB">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br/>
            </w:r>
            <w:r>
              <w:rPr>
                <w:rFonts w:ascii="Arial"/>
                <w:sz w:val="16"/>
              </w:rPr>
              <w:lastRenderedPageBreak/>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6CEE78" w14:textId="77777777" w:rsidR="00272A6E" w:rsidRDefault="00272A6E"/>
        </w:tc>
      </w:tr>
      <w:tr w:rsidR="00272A6E" w14:paraId="2F5A71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D2EE0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0246E1" w14:textId="77777777" w:rsidR="00272A6E" w:rsidRDefault="00003DCB">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65F263" w14:textId="77777777" w:rsidR="00272A6E" w:rsidRDefault="00003DC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10B933" w14:textId="77777777" w:rsidR="00272A6E" w:rsidRDefault="00003DCB">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9DAF52" w14:textId="77777777" w:rsidR="00272A6E" w:rsidRDefault="00003DCB">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5BB5CE" w14:textId="77777777" w:rsidR="00272A6E" w:rsidRDefault="00272A6E"/>
        </w:tc>
      </w:tr>
      <w:tr w:rsidR="00272A6E" w14:paraId="77120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C4417D"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112283" w14:textId="77777777" w:rsidR="00272A6E" w:rsidRDefault="00003DCB">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65EE14" w14:textId="77777777" w:rsidR="00272A6E" w:rsidRDefault="00003DCB">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6B6416" w14:textId="77777777" w:rsidR="00272A6E" w:rsidRDefault="00003DCB">
            <w:r>
              <w:rPr>
                <w:rFonts w:ascii="Arial"/>
                <w:b/>
                <w:sz w:val="16"/>
              </w:rPr>
              <w:t>Picklist values:</w:t>
            </w:r>
            <w:r>
              <w:rPr>
                <w:rFonts w:ascii="Arial"/>
                <w:sz w:val="16"/>
              </w:rPr>
              <w:br/>
              <w:t xml:space="preserve">- UN Manual of Tests and Criteria: Test N.1 (Test </w:t>
            </w:r>
            <w:r>
              <w:rPr>
                <w:rFonts w:ascii="Arial"/>
                <w:sz w:val="16"/>
              </w:rPr>
              <w:t>method for readily combustible solids)</w:t>
            </w:r>
            <w:r>
              <w:rPr>
                <w:rFonts w:ascii="Arial"/>
                <w:sz w:val="16"/>
              </w:rPr>
              <w:br/>
              <w:t>- UN Manual of Tests and Criteria: Test N.2 (Test method for pyrophoric solids)</w:t>
            </w:r>
            <w:r>
              <w:rPr>
                <w:rFonts w:ascii="Arial"/>
                <w:sz w:val="16"/>
              </w:rPr>
              <w:br/>
              <w:t>- UN Manual of Tests and Criteria: Test N.3 (Test method for pyrophoric liquids)</w:t>
            </w:r>
            <w:r>
              <w:rPr>
                <w:rFonts w:ascii="Arial"/>
                <w:sz w:val="16"/>
              </w:rPr>
              <w:br/>
              <w:t>- UN Manual of Tests and Criteria: Test N.4 (Test method</w:t>
            </w:r>
            <w:r>
              <w:rPr>
                <w:rFonts w:ascii="Arial"/>
                <w:sz w:val="16"/>
              </w:rPr>
              <w:t xml:space="preserve"> for self-heating substances)</w:t>
            </w:r>
            <w:r>
              <w:rPr>
                <w:rFonts w:ascii="Arial"/>
                <w:sz w:val="16"/>
              </w:rPr>
              <w:br/>
              <w:t>- UN Manual of Tests and Criteria: Test N.5 (Test method for substances which in contact with water emit flammable gases)</w:t>
            </w:r>
            <w:r>
              <w:rPr>
                <w:rFonts w:ascii="Arial"/>
                <w:sz w:val="16"/>
              </w:rPr>
              <w:br/>
              <w:t>- UN Manual of Tests and Criteria: Part III, section 31.4, Ignition distance test for spray aerosols</w:t>
            </w:r>
            <w:r>
              <w:rPr>
                <w:rFonts w:ascii="Arial"/>
                <w:sz w:val="16"/>
              </w:rPr>
              <w:br/>
              <w:t>- U</w:t>
            </w:r>
            <w:r>
              <w:rPr>
                <w:rFonts w:ascii="Arial"/>
                <w:sz w:val="16"/>
              </w:rPr>
              <w:t>N Manual of Tests and Criteria: Part III, section 31.5, Enclosed space ignition test</w:t>
            </w:r>
            <w:r>
              <w:rPr>
                <w:rFonts w:ascii="Arial"/>
                <w:sz w:val="16"/>
              </w:rPr>
              <w:br/>
              <w:t>- UN Manual of Tests and Criteria: Part III, section 31.6, Aerosol foam flammability test</w:t>
            </w:r>
            <w:r>
              <w:rPr>
                <w:rFonts w:ascii="Arial"/>
                <w:sz w:val="16"/>
              </w:rPr>
              <w:br/>
            </w:r>
            <w:r>
              <w:rPr>
                <w:rFonts w:ascii="Arial"/>
                <w:sz w:val="16"/>
              </w:rPr>
              <w:lastRenderedPageBreak/>
              <w:t>- EU Method A.10 (Flammability (Solids))</w:t>
            </w:r>
            <w:r>
              <w:rPr>
                <w:rFonts w:ascii="Arial"/>
                <w:sz w:val="16"/>
              </w:rPr>
              <w:br/>
              <w:t>- EU Method A.11 (Flammability (Gases))</w:t>
            </w:r>
            <w:r>
              <w:rPr>
                <w:rFonts w:ascii="Arial"/>
                <w:sz w:val="16"/>
              </w:rPr>
              <w:br/>
            </w:r>
            <w:r>
              <w:rPr>
                <w:rFonts w:ascii="Arial"/>
                <w:sz w:val="16"/>
              </w:rPr>
              <w:t>- EU Method A.12 (Flammability (Contact with Water))</w:t>
            </w:r>
            <w:r>
              <w:rPr>
                <w:rFonts w:ascii="Arial"/>
                <w:sz w:val="16"/>
              </w:rPr>
              <w:br/>
              <w:t>- EU Method A.13 (Pyrophoric Properties of Solids and Liquids)</w:t>
            </w:r>
            <w:r>
              <w:rPr>
                <w:rFonts w:ascii="Arial"/>
                <w:sz w:val="16"/>
              </w:rPr>
              <w:br/>
              <w:t>- EPA OPPTS 830.6315 (Flammability)</w:t>
            </w:r>
            <w:r>
              <w:rPr>
                <w:rFonts w:ascii="Arial"/>
                <w:sz w:val="16"/>
              </w:rPr>
              <w:br/>
              <w:t>- EN 1839, Method B (Determination of explosion limits of gases and vapours)</w:t>
            </w:r>
            <w:r>
              <w:rPr>
                <w:rFonts w:ascii="Arial"/>
                <w:sz w:val="16"/>
              </w:rPr>
              <w:br/>
              <w:t>- EN 1839, Method T (Determ</w:t>
            </w:r>
            <w:r>
              <w:rPr>
                <w:rFonts w:ascii="Arial"/>
                <w:sz w:val="16"/>
              </w:rPr>
              <w:t>ination of explosion limits of gases and vapours)</w:t>
            </w:r>
            <w:r>
              <w:rPr>
                <w:rFonts w:ascii="Arial"/>
                <w:sz w:val="16"/>
              </w:rPr>
              <w:br/>
              <w:t>- ISO 10156 (Gases and gas mixtures - Determination of fire potential and oxidizing ability for the selection of cylinder valve outlets)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EB6C58" w14:textId="77777777" w:rsidR="00272A6E" w:rsidRDefault="00003DCB">
            <w:r>
              <w:rPr>
                <w:rFonts w:ascii="Arial"/>
                <w:sz w:val="16"/>
              </w:rPr>
              <w:lastRenderedPageBreak/>
              <w:t>Select the applicable test guideline, e.g. 'OECD Guideline x</w:t>
            </w:r>
            <w:r>
              <w:rPr>
                <w:rFonts w:ascii="Arial"/>
                <w:sz w:val="16"/>
              </w:rPr>
              <w:t>xx'. If the test guideline used is not listed, choose 'other:' and specify the test guideline in the related text field. Information on the version and date of the guideline used and/or any other specifics can be entered in the next field 'Version / remark</w:t>
            </w:r>
            <w:r>
              <w:rPr>
                <w:rFonts w:ascii="Arial"/>
                <w:sz w:val="16"/>
              </w:rPr>
              <w:t>s'.</w:t>
            </w:r>
            <w:r>
              <w:rPr>
                <w:rFonts w:ascii="Arial"/>
                <w:sz w:val="16"/>
              </w:rPr>
              <w:br/>
            </w:r>
            <w:r>
              <w:rPr>
                <w:rFonts w:ascii="Arial"/>
                <w:sz w:val="16"/>
              </w:rPr>
              <w:br/>
              <w:t>If no test guideline can be specified, this should be indicated in the preceding field 'Qualifier'. The method used should then be shortly described in the field 'Principles of method if other than guideline', while details can be given in other disti</w:t>
            </w:r>
            <w:r>
              <w:rPr>
                <w:rFonts w:ascii="Arial"/>
                <w:sz w:val="16"/>
              </w:rPr>
              <w:t>nct fields.</w:t>
            </w:r>
            <w:r>
              <w:rPr>
                <w:rFonts w:ascii="Arial"/>
                <w:sz w:val="16"/>
              </w:rPr>
              <w:br/>
            </w:r>
            <w:r>
              <w:rPr>
                <w:rFonts w:ascii="Arial"/>
                <w:sz w:val="16"/>
              </w:rPr>
              <w:br/>
              <w:t xml:space="preserve">Please note: Test guidelines used for the validation of (Q)SAR models should be reported in the description of the relevant model in field 'Justification for type of information' or 'Attached </w:t>
            </w:r>
            <w:r>
              <w:rPr>
                <w:rFonts w:ascii="Arial"/>
                <w:sz w:val="16"/>
              </w:rPr>
              <w:lastRenderedPageBreak/>
              <w:t>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A84954" w14:textId="77777777" w:rsidR="00272A6E" w:rsidRDefault="00003DCB">
            <w:r>
              <w:rPr>
                <w:rFonts w:ascii="Arial"/>
                <w:b/>
                <w:sz w:val="16"/>
              </w:rPr>
              <w:lastRenderedPageBreak/>
              <w:t>Guidance for field condition:</w:t>
            </w:r>
            <w:r>
              <w:rPr>
                <w:rFonts w:ascii="Arial"/>
                <w:b/>
                <w:sz w:val="16"/>
              </w:rPr>
              <w:br/>
            </w:r>
            <w:r>
              <w:rPr>
                <w:rFonts w:ascii="Arial"/>
                <w:sz w:val="16"/>
              </w:rPr>
              <w:t>Condi</w:t>
            </w:r>
            <w:r>
              <w:rPr>
                <w:rFonts w:ascii="Arial"/>
                <w:sz w:val="16"/>
              </w:rPr>
              <w:t>tion: Field active only if 'Qualifier' is not 'no guideline ...'</w:t>
            </w:r>
          </w:p>
        </w:tc>
      </w:tr>
      <w:tr w:rsidR="00272A6E" w14:paraId="594587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DBA05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A2EA1E" w14:textId="77777777" w:rsidR="00272A6E" w:rsidRDefault="00003DCB">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FC69CC" w14:textId="77777777" w:rsidR="00272A6E" w:rsidRDefault="00003DCB">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E739C57"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41784B" w14:textId="77777777" w:rsidR="00272A6E" w:rsidRDefault="00003DCB">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w:t>
            </w:r>
            <w:r>
              <w:rPr>
                <w:rFonts w:ascii="Arial"/>
                <w:sz w:val="16"/>
              </w:rPr>
              <w:t>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w:t>
            </w:r>
            <w:r>
              <w:rPr>
                <w:rFonts w:ascii="Arial"/>
                <w:sz w:val="16"/>
              </w:rPr>
              <w:t>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w:t>
            </w:r>
            <w:r>
              <w:rPr>
                <w:rFonts w:ascii="Arial"/>
                <w:sz w:val="16"/>
              </w:rPr>
              <w:t>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B0A20B" w14:textId="77777777" w:rsidR="00272A6E" w:rsidRDefault="00003DCB">
            <w:r>
              <w:rPr>
                <w:rFonts w:ascii="Arial"/>
                <w:b/>
                <w:sz w:val="16"/>
              </w:rPr>
              <w:t>Guidance for field condition:</w:t>
            </w:r>
            <w:r>
              <w:rPr>
                <w:rFonts w:ascii="Arial"/>
                <w:b/>
                <w:sz w:val="16"/>
              </w:rPr>
              <w:br/>
            </w:r>
            <w:r>
              <w:rPr>
                <w:rFonts w:ascii="Arial"/>
                <w:sz w:val="16"/>
              </w:rPr>
              <w:t>Condition: Field active only if 'Qualifier' is not 'no guideline ...'</w:t>
            </w:r>
          </w:p>
        </w:tc>
      </w:tr>
      <w:tr w:rsidR="00272A6E" w14:paraId="2BB190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5F4A2C"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1AD53BF" w14:textId="77777777" w:rsidR="00272A6E" w:rsidRDefault="00003DCB">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72B775"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8F4BABA" w14:textId="77777777" w:rsidR="00272A6E" w:rsidRDefault="00003DCB">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FAC4663" w14:textId="77777777" w:rsidR="00272A6E" w:rsidRDefault="00003DCB">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 xml:space="preserve">on'); details should be described in the respective </w:t>
            </w:r>
            <w:r>
              <w:rPr>
                <w:rFonts w:ascii="Arial"/>
                <w:sz w:val="16"/>
              </w:rPr>
              <w:lastRenderedPageBreak/>
              <w:t>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F15357B" w14:textId="77777777" w:rsidR="00272A6E" w:rsidRDefault="00003DCB">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272A6E" w14:paraId="17D1A8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099EE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232A97" w14:textId="77777777" w:rsidR="00272A6E" w:rsidRDefault="00003DCB">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225AEAF"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AB4285"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23C514"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4C652A" w14:textId="77777777" w:rsidR="00272A6E" w:rsidRDefault="00272A6E"/>
        </w:tc>
      </w:tr>
      <w:tr w:rsidR="00272A6E" w14:paraId="4A1008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277E4A"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24B8BF" w14:textId="77777777" w:rsidR="00272A6E" w:rsidRDefault="00003DCB">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2D04562" w14:textId="77777777" w:rsidR="00272A6E" w:rsidRDefault="00003DC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02C42D" w14:textId="77777777" w:rsidR="00272A6E" w:rsidRDefault="00003DCB">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742CCAAF" w14:textId="77777777" w:rsidR="00272A6E" w:rsidRDefault="00003DCB">
            <w:r>
              <w:rPr>
                <w:rFonts w:ascii="Arial"/>
                <w:sz w:val="16"/>
              </w:rPr>
              <w:t>If no guideline was followed, include a description of the principles of the test protocol or estimated method used in the study. As appropriate use either of the pre-defined freetext template optio</w:t>
            </w:r>
            <w:r>
              <w:rPr>
                <w:rFonts w:ascii="Arial"/>
                <w:sz w:val="16"/>
              </w:rPr>
              <w:t>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568A1B1" w14:textId="77777777" w:rsidR="00272A6E" w:rsidRDefault="00272A6E"/>
        </w:tc>
      </w:tr>
      <w:tr w:rsidR="00272A6E" w14:paraId="629EF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32344C"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0D3228" w14:textId="77777777" w:rsidR="00272A6E" w:rsidRDefault="00003DCB">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64A0D9D"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F8F4DC" w14:textId="77777777" w:rsidR="00272A6E" w:rsidRDefault="00003DCB">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36D677EF" w14:textId="77777777" w:rsidR="00272A6E" w:rsidRDefault="00003DCB">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5CC3E7C3" w14:textId="77777777" w:rsidR="00272A6E" w:rsidRDefault="00272A6E"/>
        </w:tc>
      </w:tr>
      <w:tr w:rsidR="00272A6E" w14:paraId="2748C6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BBF64B"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E44D99" w14:textId="77777777" w:rsidR="00272A6E" w:rsidRDefault="00003DCB">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6181C2D1"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1BBCC4" w14:textId="77777777" w:rsidR="00272A6E" w:rsidRDefault="00003DCB">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5259A2D" w14:textId="77777777" w:rsidR="00272A6E" w:rsidRDefault="00003DCB">
            <w:r>
              <w:rPr>
                <w:rFonts w:ascii="Arial"/>
                <w:sz w:val="16"/>
              </w:rPr>
              <w:t>Indicate any non-GLP quality as</w:t>
            </w:r>
            <w:r>
              <w:rPr>
                <w:rFonts w:ascii="Arial"/>
                <w:sz w:val="16"/>
              </w:rPr>
              <w:t>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2E986433" w14:textId="77777777" w:rsidR="00272A6E" w:rsidRDefault="00272A6E"/>
        </w:tc>
      </w:tr>
      <w:tr w:rsidR="00272A6E" w14:paraId="0B4711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DFAC5FF"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88A97BD" w14:textId="77777777" w:rsidR="00272A6E" w:rsidRDefault="00003DCB">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EBE7CE" w14:textId="77777777" w:rsidR="00272A6E" w:rsidRDefault="00003DC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028A1E1"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D6F89F"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0CDB54" w14:textId="77777777" w:rsidR="00272A6E" w:rsidRDefault="00272A6E"/>
        </w:tc>
      </w:tr>
      <w:tr w:rsidR="00272A6E" w14:paraId="3F3B9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6B38F4"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74AC4C" w14:textId="77777777" w:rsidR="00272A6E" w:rsidRDefault="00003DCB">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302E0A3" w14:textId="77777777" w:rsidR="00272A6E" w:rsidRDefault="00003DCB">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709EF6"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6B8F23B9" w14:textId="77777777" w:rsidR="00272A6E" w:rsidRDefault="00003DCB">
            <w:r>
              <w:rPr>
                <w:rFonts w:ascii="Arial"/>
                <w:sz w:val="16"/>
              </w:rPr>
              <w:t xml:space="preserve">Select the appropriate Test Material Information (TMI) record. If not available in the repository, create a new one. You </w:t>
            </w:r>
            <w:r>
              <w:rPr>
                <w:rFonts w:ascii="Arial"/>
                <w:sz w:val="16"/>
              </w:rPr>
              <w:t>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w:t>
            </w:r>
            <w:r>
              <w:rPr>
                <w:rFonts w:ascii="Arial"/>
                <w:sz w:val="16"/>
              </w:rPr>
              <w:t>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D5A60AC" w14:textId="77777777" w:rsidR="00272A6E" w:rsidRDefault="00003DCB">
            <w:r>
              <w:rPr>
                <w:rFonts w:ascii="Arial"/>
                <w:b/>
                <w:sz w:val="16"/>
              </w:rPr>
              <w:t>Cross-reference:</w:t>
            </w:r>
            <w:r>
              <w:rPr>
                <w:rFonts w:ascii="Arial"/>
                <w:b/>
                <w:sz w:val="16"/>
              </w:rPr>
              <w:br/>
            </w:r>
            <w:r>
              <w:rPr>
                <w:rFonts w:ascii="Arial"/>
                <w:sz w:val="16"/>
              </w:rPr>
              <w:t>TEST_MATERIAL_INFORMATION</w:t>
            </w:r>
          </w:p>
        </w:tc>
      </w:tr>
      <w:tr w:rsidR="00272A6E" w14:paraId="1B814A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C6B5738"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FDF4D4" w14:textId="77777777" w:rsidR="00272A6E" w:rsidRDefault="00003DCB">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5A66206" w14:textId="77777777" w:rsidR="00272A6E" w:rsidRDefault="00003DCB">
            <w:r>
              <w:rPr>
                <w:rFonts w:ascii="Arial"/>
                <w:sz w:val="16"/>
              </w:rPr>
              <w:t xml:space="preserve">Link to </w:t>
            </w:r>
            <w:r>
              <w:rPr>
                <w:rFonts w:ascii="Arial"/>
                <w:sz w:val="16"/>
              </w:rPr>
              <w:t>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0B6782"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3F8EAC36" w14:textId="77777777" w:rsidR="00272A6E" w:rsidRDefault="00003DCB">
            <w:r>
              <w:rPr>
                <w:rFonts w:ascii="Arial"/>
                <w:sz w:val="16"/>
              </w:rPr>
              <w:t xml:space="preserve">Select additional Test material information record if relevant. For example, in longer terms studies more than one batch of test material can be needed or there may be differences between the labelled and </w:t>
            </w:r>
            <w:r>
              <w:rPr>
                <w:rFonts w:ascii="Arial"/>
                <w:sz w:val="16"/>
              </w:rPr>
              <w:t>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F71601E" w14:textId="77777777" w:rsidR="00272A6E" w:rsidRDefault="00003DCB">
            <w:r>
              <w:rPr>
                <w:rFonts w:ascii="Arial"/>
                <w:b/>
                <w:sz w:val="16"/>
              </w:rPr>
              <w:t>Cross-reference:</w:t>
            </w:r>
            <w:r>
              <w:rPr>
                <w:rFonts w:ascii="Arial"/>
                <w:b/>
                <w:sz w:val="16"/>
              </w:rPr>
              <w:br/>
            </w:r>
            <w:r>
              <w:rPr>
                <w:rFonts w:ascii="Arial"/>
                <w:sz w:val="16"/>
              </w:rPr>
              <w:t>TEST_MATERIAL_INFORMATION</w:t>
            </w:r>
          </w:p>
        </w:tc>
      </w:tr>
      <w:tr w:rsidR="00272A6E" w14:paraId="70D08A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083E33"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4702CB" w14:textId="77777777" w:rsidR="00272A6E" w:rsidRDefault="00003DCB">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7442FE89" w14:textId="77777777" w:rsidR="00272A6E" w:rsidRDefault="00003DCB">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2BB0F9" w14:textId="77777777" w:rsidR="00272A6E" w:rsidRDefault="00003DCB">
            <w:r>
              <w:rPr>
                <w:rFonts w:ascii="Arial"/>
                <w:b/>
                <w:sz w:val="16"/>
              </w:rPr>
              <w:t>Freetext template:</w:t>
            </w:r>
            <w:r>
              <w:rPr>
                <w:rFonts w:ascii="Arial"/>
                <w:sz w:val="16"/>
              </w:rPr>
              <w:br/>
              <w:t>SOURCE OF TEST MATERIAL</w:t>
            </w:r>
            <w:r>
              <w:rPr>
                <w:rFonts w:ascii="Arial"/>
                <w:sz w:val="16"/>
              </w:rPr>
              <w:br/>
              <w:t>- Source (i.e. manufacturer or supplier) and lot/batch num</w:t>
            </w:r>
            <w:r>
              <w:rPr>
                <w:rFonts w:ascii="Arial"/>
                <w:sz w:val="16"/>
              </w:rPr>
              <w:t>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r>
            <w:r>
              <w:rPr>
                <w:rFonts w:ascii="Arial"/>
                <w:sz w:val="16"/>
              </w:rPr>
              <w:lastRenderedPageBreak/>
              <w:t>- Expiration date of radiochemical substance:</w:t>
            </w:r>
            <w:r>
              <w:rPr>
                <w:rFonts w:ascii="Arial"/>
                <w:sz w:val="16"/>
              </w:rPr>
              <w:br/>
            </w:r>
            <w:r>
              <w:rPr>
                <w:rFonts w:ascii="Arial"/>
                <w:sz w:val="16"/>
              </w:rPr>
              <w:br/>
              <w:t>STABILIT</w:t>
            </w:r>
            <w:r>
              <w:rPr>
                <w:rFonts w:ascii="Arial"/>
                <w:sz w:val="16"/>
              </w:rPr>
              <w: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w:t>
            </w:r>
            <w:r>
              <w:rPr>
                <w:rFonts w:ascii="Arial"/>
                <w:sz w:val="16"/>
              </w:rPr>
              <w:t>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w:t>
            </w:r>
            <w:r>
              <w:rPr>
                <w:rFonts w:ascii="Arial"/>
                <w:sz w:val="16"/>
              </w:rPr>
              <w:t>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w:t>
            </w:r>
            <w:r>
              <w:rPr>
                <w:rFonts w:ascii="Arial"/>
                <w:sz w:val="16"/>
              </w:rPr>
              <w:t>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w:t>
            </w:r>
            <w:r>
              <w:rPr>
                <w:rFonts w:ascii="Arial"/>
                <w:sz w:val="16"/>
              </w:rPr>
              <w:t>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w:t>
            </w:r>
            <w:r>
              <w:rPr>
                <w:rFonts w:ascii="Arial"/>
                <w:sz w:val="16"/>
              </w:rPr>
              <w:t>ATION (if applicable)</w:t>
            </w:r>
            <w:r>
              <w:rPr>
                <w:rFonts w:ascii="Arial"/>
                <w:sz w:val="16"/>
              </w:rPr>
              <w:br/>
            </w:r>
            <w:r>
              <w:rPr>
                <w:rFonts w:ascii="Arial"/>
                <w:sz w:val="16"/>
              </w:rPr>
              <w:lastRenderedPageBreak/>
              <w:t>- Description of the formulation, e.g. formulated product for foliar application; formulated product soil application; solution in organic solvent for soil application; formulated product seed treatment; solution in organic solvent se</w:t>
            </w:r>
            <w:r>
              <w:rPr>
                <w:rFonts w:ascii="Arial"/>
                <w:sz w:val="16"/>
              </w:rPr>
              <w:t>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2C312D2E" w14:textId="77777777" w:rsidR="00272A6E" w:rsidRDefault="00003DCB">
            <w:r>
              <w:rPr>
                <w:rFonts w:ascii="Arial"/>
                <w:sz w:val="16"/>
              </w:rPr>
              <w:lastRenderedPageBreak/>
              <w:t>Use this field for rep</w:t>
            </w:r>
            <w:r>
              <w:rPr>
                <w:rFonts w:ascii="Arial"/>
                <w:sz w:val="16"/>
              </w:rPr>
              <w:t>orting specific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programme. Consult the programme-specific </w:t>
            </w:r>
            <w:r>
              <w:rPr>
                <w:rFonts w:ascii="Arial"/>
                <w:sz w:val="16"/>
              </w:rPr>
              <w:lastRenderedPageBreak/>
              <w:t>guidance (e.g. OECD Prog</w:t>
            </w:r>
            <w:r>
              <w:rPr>
                <w:rFonts w:ascii="Arial"/>
                <w:sz w:val="16"/>
              </w:rPr>
              <w:t>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w:t>
            </w:r>
            <w:r>
              <w:rPr>
                <w:rFonts w:ascii="Arial"/>
                <w:sz w:val="16"/>
              </w:rPr>
              <w:t>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w:t>
            </w:r>
            <w:r>
              <w:rPr>
                <w:rFonts w:ascii="Arial"/>
                <w:sz w:val="16"/>
              </w:rPr>
              <w:t>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w:t>
            </w:r>
            <w:r>
              <w:rPr>
                <w:rFonts w:ascii="Arial"/>
                <w:sz w:val="16"/>
              </w:rPr>
              <w:t xml:space="preserve"> of test material prior to testing (e.g. warming, grinding)</w:t>
            </w:r>
            <w:r>
              <w:rPr>
                <w:rFonts w:ascii="Arial"/>
                <w:sz w:val="16"/>
              </w:rPr>
              <w:br/>
            </w:r>
            <w:r>
              <w:rPr>
                <w:rFonts w:ascii="Arial"/>
                <w:sz w:val="16"/>
              </w:rPr>
              <w:br/>
            </w:r>
            <w:r>
              <w:rPr>
                <w:rFonts w:ascii="Arial"/>
                <w:sz w:val="16"/>
              </w:rPr>
              <w:lastRenderedPageBreak/>
              <w:t>- Preliminary purification step</w:t>
            </w:r>
            <w:r>
              <w:rPr>
                <w:rFonts w:ascii="Arial"/>
                <w:sz w:val="16"/>
              </w:rPr>
              <w:br/>
            </w:r>
            <w:r>
              <w:rPr>
                <w:rFonts w:ascii="Arial"/>
                <w:sz w:val="16"/>
              </w:rPr>
              <w:br/>
              <w:t xml:space="preserve">- Final dilution of a soluble solid, stock liquid, or gel (e.g., neat liquid, stock diluted liquid, or dissolved solid) to final concentration and the solvent(s) </w:t>
            </w:r>
            <w:r>
              <w:rPr>
                <w:rFonts w:ascii="Arial"/>
                <w:sz w:val="16"/>
              </w:rPr>
              <w:t>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 xml:space="preserve">Specify the relevant form characteristics if different from those in the </w:t>
            </w:r>
            <w:r>
              <w:rPr>
                <w:rFonts w:ascii="Arial"/>
                <w:sz w:val="16"/>
              </w:rPr>
              <w:t>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w:t>
            </w:r>
            <w:r>
              <w:rPr>
                <w:rFonts w:ascii="Arial"/>
                <w:sz w:val="16"/>
              </w:rPr>
              <w:t>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59F06B0" w14:textId="77777777" w:rsidR="00272A6E" w:rsidRDefault="00272A6E"/>
        </w:tc>
      </w:tr>
      <w:tr w:rsidR="00272A6E" w14:paraId="3FD196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711243"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D63BAE" w14:textId="77777777" w:rsidR="00272A6E" w:rsidRDefault="00003DCB">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34BC438D" w14:textId="77777777" w:rsidR="00272A6E" w:rsidRDefault="00003DCB">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35783AAF" w14:textId="77777777" w:rsidR="00272A6E" w:rsidRDefault="00003DCB">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w:t>
            </w:r>
            <w:r>
              <w:rPr>
                <w:rFonts w:ascii="Arial"/>
                <w:sz w:val="16"/>
              </w:rPr>
              <w:t>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r>
            <w:r>
              <w:rPr>
                <w:rFonts w:ascii="Arial"/>
                <w:sz w:val="16"/>
              </w:rPr>
              <w:lastRenderedPageBreak/>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w:t>
            </w:r>
            <w:r>
              <w:rPr>
                <w:rFonts w:ascii="Arial"/>
                <w:sz w:val="16"/>
              </w:rPr>
              <w:t>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xml:space="preserve">- </w:t>
            </w:r>
            <w:r>
              <w:rPr>
                <w:rFonts w:ascii="Arial"/>
                <w:sz w:val="16"/>
              </w:rPr>
              <w:t>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w:t>
            </w:r>
            <w:r>
              <w:rPr>
                <w:rFonts w:ascii="Arial"/>
                <w:sz w:val="16"/>
              </w:rPr>
              <w:t xml:space="preserve">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w:t>
            </w:r>
            <w:r>
              <w:rPr>
                <w:rFonts w:ascii="Arial"/>
                <w:sz w:val="16"/>
              </w:rPr>
              <w:t>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r>
            <w:r>
              <w:rPr>
                <w:rFonts w:ascii="Arial"/>
                <w:sz w:val="16"/>
              </w:rPr>
              <w:lastRenderedPageBreak/>
              <w:t>TYPE OF BIOCIDE/PESTICIDE FORMULATION (if applicable)</w:t>
            </w:r>
            <w:r>
              <w:rPr>
                <w:rFonts w:ascii="Arial"/>
                <w:sz w:val="16"/>
              </w:rPr>
              <w:br/>
              <w:t>- Description of the</w:t>
            </w:r>
            <w:r>
              <w:rPr>
                <w:rFonts w:ascii="Arial"/>
                <w:sz w:val="16"/>
              </w:rPr>
              <w:t xml:space="preserv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w:t>
            </w:r>
            <w:r>
              <w:rPr>
                <w:rFonts w:ascii="Arial"/>
                <w:sz w:val="16"/>
              </w:rPr>
              <w:t>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07029D5" w14:textId="77777777" w:rsidR="00272A6E" w:rsidRDefault="00003DCB">
            <w:r>
              <w:rPr>
                <w:rFonts w:ascii="Arial"/>
                <w:sz w:val="16"/>
              </w:rPr>
              <w:lastRenderedPageBreak/>
              <w:t>Use this field for reporting specific details on the test materi</w:t>
            </w:r>
            <w:r>
              <w:rPr>
                <w:rFonts w:ascii="Arial"/>
                <w:sz w:val="16"/>
              </w:rPr>
              <w:t>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w:t>
            </w:r>
            <w:r>
              <w:rPr>
                <w:rFonts w:ascii="Arial"/>
                <w:sz w:val="16"/>
              </w:rPr>
              <w:t xml:space="preserve">ments as appropriate. Enter any details that could be relevant for evaluating this study summary or </w:t>
            </w:r>
            <w:r>
              <w:rPr>
                <w:rFonts w:ascii="Arial"/>
                <w:sz w:val="16"/>
              </w:rPr>
              <w:lastRenderedPageBreak/>
              <w:t>that are requested by the respective regulatory programme. Consult the programme-specific guidance (e.g. OECD Programme, Pesticides NAFTA or EU REACH) there</w:t>
            </w:r>
            <w:r>
              <w:rPr>
                <w:rFonts w:ascii="Arial"/>
                <w:sz w:val="16"/>
              </w:rPr>
              <w:t>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w:t>
            </w:r>
            <w:r>
              <w:rPr>
                <w:rFonts w:ascii="Arial"/>
                <w:sz w:val="16"/>
              </w:rPr>
              <w:t>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w:t>
            </w:r>
            <w:r>
              <w:rPr>
                <w:rFonts w:ascii="Arial"/>
                <w:sz w:val="16"/>
              </w:rPr>
              <w:t>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xml:space="preserve">- Treatment of test material prior to testing (e.g. </w:t>
            </w:r>
            <w:r>
              <w:rPr>
                <w:rFonts w:ascii="Arial"/>
                <w:sz w:val="16"/>
              </w:rPr>
              <w:lastRenderedPageBreak/>
              <w:t>w</w:t>
            </w:r>
            <w:r>
              <w:rPr>
                <w:rFonts w:ascii="Arial"/>
                <w:sz w:val="16"/>
              </w:rPr>
              <w:t>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w:t>
            </w:r>
            <w:r>
              <w:rPr>
                <w:rFonts w:ascii="Arial"/>
                <w:sz w:val="16"/>
              </w:rPr>
              <w:t xml:space="preserve">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w:t>
            </w:r>
            <w:r>
              <w:rPr>
                <w:rFonts w:ascii="Arial"/>
                <w:sz w:val="16"/>
              </w:rPr>
              <w:t>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w:t>
            </w:r>
            <w:r>
              <w:rPr>
                <w:rFonts w:ascii="Arial"/>
                <w:sz w:val="16"/>
              </w:rPr>
              <w:t>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A01BD8D" w14:textId="77777777" w:rsidR="00272A6E" w:rsidRDefault="00272A6E"/>
        </w:tc>
      </w:tr>
      <w:tr w:rsidR="00272A6E" w14:paraId="63D089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8D42A2"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422302" w14:textId="77777777" w:rsidR="00272A6E" w:rsidRDefault="00003DCB">
            <w:r>
              <w:rPr>
                <w:rFonts w:ascii="Arial"/>
                <w:b/>
                <w:sz w:val="16"/>
              </w:rPr>
              <w:t>Any other information on materials and methods incl. ta</w:t>
            </w:r>
            <w:r>
              <w:rPr>
                <w:rFonts w:ascii="Arial"/>
                <w:b/>
                <w:sz w:val="16"/>
              </w:rPr>
              <w:t>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845DB9F" w14:textId="77777777" w:rsidR="00272A6E" w:rsidRDefault="00003DC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B0718B5"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4BCF90"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966B23D" w14:textId="77777777" w:rsidR="00272A6E" w:rsidRDefault="00272A6E"/>
        </w:tc>
      </w:tr>
      <w:tr w:rsidR="00272A6E" w14:paraId="5E6A63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322E91"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314797" w14:textId="77777777" w:rsidR="00272A6E" w:rsidRDefault="00272A6E"/>
        </w:tc>
        <w:tc>
          <w:tcPr>
            <w:tcW w:w="1425" w:type="dxa"/>
            <w:tcBorders>
              <w:top w:val="outset" w:sz="6" w:space="0" w:color="auto"/>
              <w:left w:val="outset" w:sz="6" w:space="0" w:color="auto"/>
              <w:bottom w:val="outset" w:sz="6" w:space="0" w:color="FFFFFF"/>
              <w:right w:val="outset" w:sz="6" w:space="0" w:color="auto"/>
            </w:tcBorders>
          </w:tcPr>
          <w:p w14:paraId="7F9460AA" w14:textId="77777777" w:rsidR="00272A6E" w:rsidRDefault="00003DCB">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7A4D60C6"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0586986D" w14:textId="77777777" w:rsidR="00272A6E" w:rsidRDefault="00003DCB">
            <w:r>
              <w:rPr>
                <w:rFonts w:ascii="Arial"/>
                <w:sz w:val="16"/>
              </w:rPr>
              <w:t xml:space="preserve">In this field, you can enter any information on materials and methods, for which no distinct field </w:t>
            </w:r>
            <w:r>
              <w:rPr>
                <w:rFonts w:ascii="Arial"/>
                <w:sz w:val="16"/>
              </w:rPr>
              <w:lastRenderedPageBreak/>
              <w:t xml:space="preserve">is available, or transfer free text from other databases. You can also open a rich text </w:t>
            </w:r>
            <w:r>
              <w:rPr>
                <w:rFonts w:ascii="Arial"/>
                <w:sz w:val="16"/>
              </w:rPr>
              <w:t>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w:t>
            </w:r>
            <w:r>
              <w:rPr>
                <w:rFonts w:ascii="Arial"/>
                <w:sz w:val="16"/>
              </w:rPr>
              <w:t xml:space="preserve">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79230E4" w14:textId="77777777" w:rsidR="00272A6E" w:rsidRDefault="00272A6E"/>
        </w:tc>
      </w:tr>
      <w:tr w:rsidR="00272A6E" w14:paraId="0626D5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2785369"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D24AD2C" w14:textId="77777777" w:rsidR="00272A6E" w:rsidRDefault="00003DCB">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3145C82"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2DB3C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757B1BC"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A4A7993" w14:textId="77777777" w:rsidR="00272A6E" w:rsidRDefault="00272A6E"/>
        </w:tc>
      </w:tr>
      <w:tr w:rsidR="00272A6E" w14:paraId="4C7FE4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C7DC44"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059EB4F" w14:textId="77777777" w:rsidR="00272A6E" w:rsidRDefault="00003DCB">
            <w:r>
              <w:rPr>
                <w:rFonts w:ascii="Arial"/>
                <w:b/>
                <w:sz w:val="16"/>
              </w:rPr>
              <w:t>Flammable gases (Lower and upper explosion limit)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A4D792" w14:textId="77777777" w:rsidR="00272A6E" w:rsidRDefault="00003DCB">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EEB36A"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65B444"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recording study results. Please note that flammable liquids are not covered by this section, but should be r</w:t>
            </w:r>
            <w:r>
              <w:rPr>
                <w:rFonts w:ascii="Arial"/>
                <w:sz w:val="16"/>
              </w:rPr>
              <w:t xml:space="preserve">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gas was tested for flammability, report the lower and upper explosion limit, sometimes also referred to as lower and upper flammability limit. If a calculation method was used fill in the results as far as possible.</w:t>
            </w:r>
            <w:r>
              <w:rPr>
                <w:rFonts w:ascii="Arial"/>
                <w:sz w:val="16"/>
              </w:rPr>
              <w:br/>
            </w:r>
            <w:r>
              <w:rPr>
                <w:rFonts w:ascii="Arial"/>
                <w:sz w:val="16"/>
              </w:rPr>
              <w:br/>
              <w:t>In field 'Remarks on result' you can indicate if no flammability occurred (no flammable range with air at 20</w:t>
            </w:r>
            <w:r>
              <w:rPr>
                <w:rFonts w:ascii="Arial"/>
                <w:sz w:val="16"/>
              </w:rPr>
              <w:t>°</w:t>
            </w:r>
            <w:r>
              <w:rPr>
                <w:rFonts w:ascii="Arial"/>
                <w:sz w:val="16"/>
              </w:rPr>
              <w:t>C and a standard pressure of 101.3 kPa)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C18108" w14:textId="77777777" w:rsidR="00272A6E" w:rsidRDefault="00003DCB">
            <w:r>
              <w:rPr>
                <w:rFonts w:ascii="Arial"/>
                <w:b/>
                <w:sz w:val="16"/>
              </w:rPr>
              <w:t>Guidance for field condition:</w:t>
            </w:r>
            <w:r>
              <w:rPr>
                <w:rFonts w:ascii="Arial"/>
                <w:b/>
                <w:sz w:val="16"/>
              </w:rPr>
              <w:br/>
            </w:r>
            <w:r>
              <w:rPr>
                <w:rFonts w:ascii="Arial"/>
                <w:sz w:val="16"/>
              </w:rPr>
              <w:t>Condition: Block of fields active only if 'Endpoint' = 'Flammable gases'</w:t>
            </w:r>
          </w:p>
        </w:tc>
      </w:tr>
      <w:tr w:rsidR="00272A6E" w14:paraId="0524CF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653F7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1E4D3"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F42587"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5092B2"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188ACF" w14:textId="77777777" w:rsidR="00272A6E" w:rsidRDefault="00003DCB">
            <w:r>
              <w:rPr>
                <w:rFonts w:ascii="Arial"/>
                <w:sz w:val="16"/>
              </w:rPr>
              <w:t>Set this flag for identifying the key information which is of potential relevance for hazard/risk assessment or c</w:t>
            </w:r>
            <w:r>
              <w:rPr>
                <w:rFonts w:ascii="Arial"/>
                <w:sz w:val="16"/>
              </w:rPr>
              <w:t>lassification purpose.</w:t>
            </w:r>
            <w:r>
              <w:rPr>
                <w:rFonts w:ascii="Arial"/>
                <w:sz w:val="16"/>
              </w:rPr>
              <w:br/>
            </w:r>
            <w:r>
              <w:rPr>
                <w:rFonts w:ascii="Arial"/>
                <w:sz w:val="16"/>
              </w:rPr>
              <w:br/>
              <w:t xml:space="preserve">Consult any programme-specific guidance (e.g. </w:t>
            </w:r>
            <w:r>
              <w:rPr>
                <w:rFonts w:ascii="Arial"/>
                <w:sz w:val="16"/>
              </w:rPr>
              <w:lastRenderedPageBreak/>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92005E" w14:textId="77777777" w:rsidR="00272A6E" w:rsidRDefault="00272A6E"/>
        </w:tc>
      </w:tr>
      <w:tr w:rsidR="00272A6E" w14:paraId="75949E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3806B5"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663EF9" w14:textId="77777777" w:rsidR="00272A6E" w:rsidRDefault="00003DCB">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8A9B9D"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80C8FA" w14:textId="77777777" w:rsidR="00272A6E" w:rsidRDefault="00003DCB">
            <w:r>
              <w:rPr>
                <w:rFonts w:ascii="Arial"/>
                <w:b/>
                <w:sz w:val="16"/>
              </w:rPr>
              <w:t>Picklist values:</w:t>
            </w:r>
            <w:r>
              <w:rPr>
                <w:rFonts w:ascii="Arial"/>
                <w:sz w:val="16"/>
              </w:rPr>
              <w:br/>
              <w:t>- lower explosion limit</w:t>
            </w:r>
            <w:r>
              <w:rPr>
                <w:rFonts w:ascii="Arial"/>
                <w:sz w:val="16"/>
              </w:rPr>
              <w:br/>
              <w:t xml:space="preserve">- </w:t>
            </w:r>
            <w:r>
              <w:rPr>
                <w:rFonts w:ascii="Arial"/>
                <w:sz w:val="16"/>
              </w:rPr>
              <w:t>upper explosion limit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AAEAB9" w14:textId="77777777" w:rsidR="00272A6E" w:rsidRDefault="00003DCB">
            <w:r>
              <w:rPr>
                <w:rFonts w:ascii="Arial"/>
                <w:sz w:val="16"/>
              </w:rPr>
              <w:t>Select the parameter from drop-down list, i.e. lower explosion limit or upper explosion limit.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B951F" w14:textId="77777777" w:rsidR="00272A6E" w:rsidRDefault="00272A6E"/>
        </w:tc>
      </w:tr>
      <w:tr w:rsidR="00272A6E" w14:paraId="79F3A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A0D92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B8D52F" w14:textId="77777777" w:rsidR="00272A6E" w:rsidRDefault="00003DC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D7689B" w14:textId="77777777" w:rsidR="00272A6E" w:rsidRDefault="00003DC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D4D7F3"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vol%</w:t>
            </w:r>
            <w:r>
              <w:rPr>
                <w:rFonts w:ascii="Arial"/>
                <w:sz w:val="16"/>
              </w:rPr>
              <w:br/>
              <w:t>- mol%</w:t>
            </w:r>
            <w:r>
              <w:rPr>
                <w:rFonts w:ascii="Arial"/>
                <w:sz w:val="16"/>
              </w:rPr>
              <w:br/>
              <w:t>- % (not further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6D76B8" w14:textId="77777777" w:rsidR="00272A6E" w:rsidRDefault="00003DCB">
            <w:r>
              <w:rPr>
                <w:rFonts w:ascii="Arial"/>
                <w:sz w:val="16"/>
              </w:rPr>
              <w:t>Enter a single numeric value in the first numeric field if you select no qualifier or '&gt;', '&gt;=' or 'ca.'. Use the second numeric field if the qualifier is '&lt;' or '&lt;='</w:t>
            </w:r>
            <w:r>
              <w:rPr>
                <w:rFonts w:ascii="Arial"/>
                <w:sz w:val="16"/>
              </w:rPr>
              <w: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704AD6" w14:textId="77777777" w:rsidR="00272A6E" w:rsidRDefault="00272A6E"/>
        </w:tc>
      </w:tr>
      <w:tr w:rsidR="00272A6E" w14:paraId="023D13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40370F"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E8D097F"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B23F2E"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2E8CDE" w14:textId="77777777" w:rsidR="00272A6E" w:rsidRDefault="00003DCB">
            <w:r>
              <w:rPr>
                <w:rFonts w:ascii="Arial"/>
                <w:b/>
                <w:sz w:val="16"/>
              </w:rPr>
              <w:t>Picklist values:</w:t>
            </w:r>
            <w:r>
              <w:rPr>
                <w:rFonts w:ascii="Arial"/>
                <w:sz w:val="16"/>
              </w:rPr>
              <w:br/>
              <w:t>- not flammable based on calculation method</w:t>
            </w:r>
            <w:r>
              <w:rPr>
                <w:rFonts w:ascii="Arial"/>
                <w:sz w:val="16"/>
              </w:rPr>
              <w:br/>
              <w:t xml:space="preserve">- no </w:t>
            </w:r>
            <w:r>
              <w:rPr>
                <w:rFonts w:ascii="Arial"/>
                <w:sz w:val="16"/>
              </w:rPr>
              <w:t>flammable range with air at 20</w:t>
            </w:r>
            <w:r>
              <w:rPr>
                <w:rFonts w:ascii="Arial"/>
                <w:sz w:val="16"/>
              </w:rPr>
              <w:t>°</w:t>
            </w:r>
            <w:r>
              <w:rPr>
                <w:rFonts w:ascii="Arial"/>
                <w:sz w:val="16"/>
              </w:rPr>
              <w:t>C and 101.3 kPa</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CDF1396" w14:textId="77777777" w:rsidR="00272A6E" w:rsidRDefault="00003DCB">
            <w:r>
              <w:rPr>
                <w:rFonts w:ascii="Arial"/>
                <w:sz w:val="16"/>
              </w:rPr>
              <w:t>This field can be used for:</w:t>
            </w:r>
            <w:r>
              <w:rPr>
                <w:rFonts w:ascii="Arial"/>
                <w:sz w:val="16"/>
              </w:rPr>
              <w:br/>
            </w:r>
            <w:r>
              <w:rPr>
                <w:rFonts w:ascii="Arial"/>
                <w:sz w:val="16"/>
              </w:rPr>
              <w:br/>
              <w:t>- giving a qualitative description of results in addition to or if no num</w:t>
            </w:r>
            <w:r>
              <w:rPr>
                <w:rFonts w:ascii="Arial"/>
                <w:sz w:val="16"/>
              </w:rPr>
              <w:t>eric value(s) were derived;</w:t>
            </w:r>
            <w:r>
              <w:rPr>
                <w:rFonts w:ascii="Arial"/>
                <w:sz w:val="16"/>
              </w:rPr>
              <w:br/>
            </w:r>
            <w:r>
              <w:rPr>
                <w:rFonts w:ascii="Arial"/>
                <w:sz w:val="16"/>
              </w:rPr>
              <w:br/>
              <w:t>- giving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FF53C1" w14:textId="77777777" w:rsidR="00272A6E" w:rsidRDefault="00272A6E"/>
        </w:tc>
      </w:tr>
      <w:tr w:rsidR="00272A6E" w14:paraId="47FB8C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1DBBF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C0EE5E" w14:textId="77777777" w:rsidR="00272A6E" w:rsidRDefault="00003DCB">
            <w:r>
              <w:rPr>
                <w:rFonts w:ascii="Arial"/>
                <w:b/>
                <w:sz w:val="16"/>
              </w:rPr>
              <w:t>Flammable gases (Lower and upper explosion limit)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854B76"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ACDA5D"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41FC39"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B75F9C4" w14:textId="77777777" w:rsidR="00272A6E" w:rsidRDefault="00272A6E"/>
        </w:tc>
      </w:tr>
      <w:tr w:rsidR="00272A6E" w14:paraId="05A0AF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546717"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903AB0E" w14:textId="77777777" w:rsidR="00272A6E" w:rsidRDefault="00003DCB">
            <w:r>
              <w:rPr>
                <w:rFonts w:ascii="Arial"/>
                <w:b/>
                <w:sz w:val="16"/>
              </w:rPr>
              <w:t>Aerosols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CC61FCA"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BE4AD7"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4A1EBA"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w:t>
            </w:r>
            <w:r>
              <w:rPr>
                <w:rFonts w:ascii="Arial"/>
                <w:sz w:val="16"/>
              </w:rPr>
              <w:t xml:space="preserve">recording study results. Please note that flammable liquids 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an aerosol (which means an aerosol dispenser) was tested for flammability, indicate the type of aerosol tested</w:t>
            </w:r>
            <w:r>
              <w:rPr>
                <w:rFonts w:ascii="Arial"/>
                <w:sz w:val="16"/>
              </w:rPr>
              <w:t>, the respective test parameter and the result.</w:t>
            </w:r>
            <w:r>
              <w:rPr>
                <w:rFonts w:ascii="Arial"/>
                <w:sz w:val="16"/>
              </w:rPr>
              <w:br/>
            </w:r>
            <w:r>
              <w:rPr>
                <w:rFonts w:ascii="Arial"/>
                <w:sz w:val="16"/>
              </w:rPr>
              <w:br/>
              <w:t>In field 'Remarks on result' you can indicate for instance if no ignition occurred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889B2E3" w14:textId="77777777" w:rsidR="00272A6E" w:rsidRDefault="00003DCB">
            <w:r>
              <w:rPr>
                <w:rFonts w:ascii="Arial"/>
                <w:b/>
                <w:sz w:val="16"/>
              </w:rPr>
              <w:t>Guidance for field</w:t>
            </w:r>
            <w:r>
              <w:rPr>
                <w:rFonts w:ascii="Arial"/>
                <w:b/>
                <w:sz w:val="16"/>
              </w:rPr>
              <w:t xml:space="preserve"> condition:</w:t>
            </w:r>
            <w:r>
              <w:rPr>
                <w:rFonts w:ascii="Arial"/>
                <w:b/>
                <w:sz w:val="16"/>
              </w:rPr>
              <w:br/>
            </w:r>
            <w:r>
              <w:rPr>
                <w:rFonts w:ascii="Arial"/>
                <w:sz w:val="16"/>
              </w:rPr>
              <w:t>Condition: Block of fields active only if 'Endpoint' = 'Aerosols'</w:t>
            </w:r>
          </w:p>
        </w:tc>
      </w:tr>
      <w:tr w:rsidR="00272A6E" w14:paraId="663687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6DC6E4"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73D560"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CD6E5D"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0FA463"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224DCF" w14:textId="77777777" w:rsidR="00272A6E" w:rsidRDefault="00003DCB">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60FC648" w14:textId="77777777" w:rsidR="00272A6E" w:rsidRDefault="00272A6E"/>
        </w:tc>
      </w:tr>
      <w:tr w:rsidR="00272A6E" w14:paraId="1FC354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A86A3"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DC03BE" w14:textId="77777777" w:rsidR="00272A6E" w:rsidRDefault="00003DCB">
            <w:r>
              <w:rPr>
                <w:rFonts w:ascii="Arial"/>
                <w:sz w:val="16"/>
              </w:rPr>
              <w:t>Type of aerosol tested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88526A"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CE5D70" w14:textId="77777777" w:rsidR="00272A6E" w:rsidRDefault="00003DCB">
            <w:r>
              <w:rPr>
                <w:rFonts w:ascii="Arial"/>
                <w:b/>
                <w:sz w:val="16"/>
              </w:rPr>
              <w:t>Picklist values:</w:t>
            </w:r>
            <w:r>
              <w:rPr>
                <w:rFonts w:ascii="Arial"/>
                <w:sz w:val="16"/>
              </w:rPr>
              <w:br/>
              <w:t xml:space="preserve">- aerosol </w:t>
            </w:r>
            <w:r>
              <w:rPr>
                <w:rFonts w:ascii="Arial"/>
                <w:sz w:val="16"/>
              </w:rPr>
              <w:t>dispenser: not specified</w:t>
            </w:r>
            <w:r>
              <w:rPr>
                <w:rFonts w:ascii="Arial"/>
                <w:sz w:val="16"/>
              </w:rPr>
              <w:br/>
              <w:t>- aerosol dispenser: foam aerosol</w:t>
            </w:r>
            <w:r>
              <w:rPr>
                <w:rFonts w:ascii="Arial"/>
                <w:sz w:val="16"/>
              </w:rPr>
              <w:br/>
              <w:t>- aerosol dispenser: spray aerosol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E35C9E" w14:textId="77777777" w:rsidR="00272A6E" w:rsidRDefault="00003DCB">
            <w:r>
              <w:rPr>
                <w:rFonts w:ascii="Arial"/>
                <w:sz w:val="16"/>
              </w:rPr>
              <w:t>Indicate the type of aerosol dispenser tested, i.e. 'aerosol dispenser: foam aerosol' or 'aerosol dispenser: spray aerosol'. Select 'aerosol dispenser: n</w:t>
            </w:r>
            <w:r>
              <w:rPr>
                <w:rFonts w:ascii="Arial"/>
                <w:sz w:val="16"/>
              </w:rPr>
              <w:t>ot specified' if the type is not specified. Specific test parameters apply depending on the aerosol type.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4E574" w14:textId="77777777" w:rsidR="00272A6E" w:rsidRDefault="00272A6E"/>
        </w:tc>
      </w:tr>
      <w:tr w:rsidR="00272A6E" w14:paraId="29330A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9274E3"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9AFE7C" w14:textId="77777777" w:rsidR="00272A6E" w:rsidRDefault="00003DCB">
            <w:r>
              <w:rPr>
                <w:rFonts w:ascii="Arial"/>
                <w:sz w:val="16"/>
              </w:rPr>
              <w:t>Content of flammable components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21A29B" w14:textId="77777777" w:rsidR="00272A6E" w:rsidRDefault="00003DC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67D9B1"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r>
            <w:r>
              <w:rPr>
                <w:rFonts w:ascii="Arial"/>
                <w:sz w:val="16"/>
              </w:rPr>
              <w:lastRenderedPageBreak/>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173CC9" w14:textId="77777777" w:rsidR="00272A6E" w:rsidRDefault="00003DCB">
            <w:r>
              <w:rPr>
                <w:rFonts w:ascii="Arial"/>
                <w:sz w:val="16"/>
              </w:rPr>
              <w:lastRenderedPageBreak/>
              <w:t>Specify the content of flammable components in %.</w:t>
            </w:r>
            <w:r>
              <w:rPr>
                <w:rFonts w:ascii="Arial"/>
                <w:sz w:val="16"/>
              </w:rPr>
              <w:br/>
            </w:r>
            <w:r>
              <w:rPr>
                <w:rFonts w:ascii="Arial"/>
                <w:sz w:val="16"/>
              </w:rPr>
              <w:br/>
              <w:t xml:space="preserve">Enter a single numeric value in the first numeric field if you select no qualifier or '&gt;', '&gt;=' or 'ca.'. Use the second numeric field if the qualifier is '&lt;' or '&lt;='. For a range use </w:t>
            </w:r>
            <w:r>
              <w:rPr>
                <w:rFonts w:ascii="Arial"/>
                <w:sz w:val="16"/>
              </w:rPr>
              <w:t xml:space="preserve">both numeric fields together with the appropriate qualifier(s) if </w:t>
            </w:r>
            <w:r>
              <w:rPr>
                <w:rFonts w:ascii="Arial"/>
                <w:sz w:val="16"/>
              </w:rPr>
              <w:lastRenderedPageBreak/>
              <w:t>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83AA8E" w14:textId="77777777" w:rsidR="00272A6E" w:rsidRDefault="00272A6E"/>
        </w:tc>
      </w:tr>
      <w:tr w:rsidR="00272A6E" w14:paraId="056EC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95A10"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40DC9A" w14:textId="77777777" w:rsidR="00272A6E" w:rsidRDefault="00003DCB">
            <w:r>
              <w:rPr>
                <w:rFonts w:ascii="Arial"/>
                <w:sz w:val="16"/>
              </w:rPr>
              <w:t>Test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5BA9AF"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8958B8" w14:textId="77777777" w:rsidR="00272A6E" w:rsidRDefault="00003DCB">
            <w:r>
              <w:rPr>
                <w:rFonts w:ascii="Arial"/>
                <w:b/>
                <w:sz w:val="16"/>
              </w:rPr>
              <w:t>Picklist values:</w:t>
            </w:r>
            <w:r>
              <w:rPr>
                <w:rFonts w:ascii="Arial"/>
                <w:sz w:val="16"/>
              </w:rPr>
              <w:br/>
              <w:t>- chemical heat of combustion (kJ/g)</w:t>
            </w:r>
            <w:r>
              <w:rPr>
                <w:rFonts w:ascii="Arial"/>
                <w:sz w:val="16"/>
              </w:rPr>
              <w:br/>
              <w:t>- maximum flame height (cm)</w:t>
            </w:r>
            <w:r>
              <w:rPr>
                <w:rFonts w:ascii="Arial"/>
                <w:sz w:val="16"/>
              </w:rPr>
              <w:br/>
              <w:t>- flame duration (s)</w:t>
            </w:r>
            <w:r>
              <w:rPr>
                <w:rFonts w:ascii="Arial"/>
                <w:sz w:val="16"/>
              </w:rPr>
              <w:br/>
              <w:t>- ignit</w:t>
            </w:r>
            <w:r>
              <w:rPr>
                <w:rFonts w:ascii="Arial"/>
                <w:sz w:val="16"/>
              </w:rPr>
              <w:t>ion distance (cm)</w:t>
            </w:r>
            <w:r>
              <w:rPr>
                <w:rFonts w:ascii="Arial"/>
                <w:sz w:val="16"/>
              </w:rPr>
              <w:br/>
              <w:t>- time equivalent (s/m</w:t>
            </w:r>
            <w:r>
              <w:rPr>
                <w:rFonts w:ascii="Arial"/>
                <w:sz w:val="16"/>
              </w:rPr>
              <w:t>³</w:t>
            </w:r>
            <w:r>
              <w:rPr>
                <w:rFonts w:ascii="Arial"/>
                <w:sz w:val="16"/>
              </w:rPr>
              <w:t>)</w:t>
            </w:r>
            <w:r>
              <w:rPr>
                <w:rFonts w:ascii="Arial"/>
                <w:sz w:val="16"/>
              </w:rPr>
              <w:br/>
              <w:t>- deflagration density (g/m</w:t>
            </w:r>
            <w:r>
              <w:rPr>
                <w:rFonts w:ascii="Arial"/>
                <w:sz w:val="16"/>
              </w:rPr>
              <w:t>³</w:t>
            </w:r>
            <w:r>
              <w:rPr>
                <w:rFonts w:ascii="Arial"/>
                <w:sz w:val="16"/>
              </w:rPr>
              <w: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1D6E62" w14:textId="77777777" w:rsidR="00272A6E" w:rsidRDefault="00003DCB">
            <w:r>
              <w:rPr>
                <w:rFonts w:ascii="Arial"/>
                <w:sz w:val="16"/>
              </w:rPr>
              <w:t>Select the parameter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209E89" w14:textId="77777777" w:rsidR="00272A6E" w:rsidRDefault="00272A6E"/>
        </w:tc>
      </w:tr>
      <w:tr w:rsidR="00272A6E" w14:paraId="01498C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E971F8"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C5D8BD" w14:textId="77777777" w:rsidR="00272A6E" w:rsidRDefault="00003DCB">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18937D" w14:textId="77777777" w:rsidR="00272A6E" w:rsidRDefault="00003DCB">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DF1187"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xml:space="preserve">- </w:t>
            </w:r>
            <w:r>
              <w:rPr>
                <w:rFonts w:ascii="Arial"/>
                <w:sz w:val="16"/>
              </w:rPr>
              <w:t>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B05044" w14:textId="77777777" w:rsidR="00272A6E" w:rsidRDefault="00003DCB">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w:t>
            </w:r>
            <w:r>
              <w:rPr>
                <w:rFonts w:ascii="Arial"/>
                <w:sz w:val="16"/>
              </w:rPr>
              <w:t>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0433F2" w14:textId="77777777" w:rsidR="00272A6E" w:rsidRDefault="00272A6E"/>
        </w:tc>
      </w:tr>
      <w:tr w:rsidR="00272A6E" w14:paraId="690AC1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993BF1"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9D8D0D"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3924E3"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48C100" w14:textId="77777777" w:rsidR="00272A6E" w:rsidRDefault="00003DCB">
            <w:r>
              <w:rPr>
                <w:rFonts w:ascii="Arial"/>
                <w:b/>
                <w:sz w:val="16"/>
              </w:rPr>
              <w:t>Picklist values:</w:t>
            </w:r>
            <w:r>
              <w:rPr>
                <w:rFonts w:ascii="Arial"/>
                <w:sz w:val="16"/>
              </w:rPr>
              <w:br/>
              <w:t>- no ignition</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21011B" w14:textId="77777777" w:rsidR="00272A6E" w:rsidRDefault="00003DCB">
            <w:r>
              <w:rPr>
                <w:rFonts w:ascii="Arial"/>
                <w:sz w:val="16"/>
              </w:rPr>
              <w:t xml:space="preserve">This field can be </w:t>
            </w:r>
            <w:r>
              <w:rPr>
                <w:rFonts w:ascii="Arial"/>
                <w:sz w:val="16"/>
              </w:rPr>
              <w:t>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w:t>
            </w:r>
            <w:r>
              <w:rPr>
                <w:rFonts w:ascii="Arial"/>
                <w:sz w:val="16"/>
              </w:rPr>
              <w:t>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734360F" w14:textId="77777777" w:rsidR="00272A6E" w:rsidRDefault="00272A6E"/>
        </w:tc>
      </w:tr>
      <w:tr w:rsidR="00272A6E" w14:paraId="06E3F0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B5F194"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0196C7" w14:textId="77777777" w:rsidR="00272A6E" w:rsidRDefault="00003DCB">
            <w:r>
              <w:rPr>
                <w:rFonts w:ascii="Arial"/>
                <w:b/>
                <w:sz w:val="16"/>
              </w:rPr>
              <w:t>Aerosols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022C3C"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67A867"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B45082"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8163F2" w14:textId="77777777" w:rsidR="00272A6E" w:rsidRDefault="00272A6E"/>
        </w:tc>
      </w:tr>
      <w:tr w:rsidR="00272A6E" w14:paraId="5FCA0C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993FDC"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F33C9E5" w14:textId="77777777" w:rsidR="00272A6E" w:rsidRDefault="00003DCB">
            <w:r>
              <w:rPr>
                <w:rFonts w:ascii="Arial"/>
                <w:b/>
                <w:sz w:val="16"/>
              </w:rPr>
              <w:t>Flammable solids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0D50A1E"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7F1F605"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877DE7C"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recording study results. Please note that flammable liquids </w:t>
            </w:r>
            <w:r>
              <w:rPr>
                <w:rFonts w:ascii="Arial"/>
                <w:sz w:val="16"/>
              </w:rPr>
              <w:lastRenderedPageBreak/>
              <w:t xml:space="preserve">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solid was tested for flammability, report the t</w:t>
            </w:r>
            <w:r>
              <w:rPr>
                <w:rFonts w:ascii="Arial"/>
                <w:sz w:val="16"/>
              </w:rPr>
              <w:t>est procedure used and the measured burning time.</w:t>
            </w:r>
            <w:r>
              <w:rPr>
                <w:rFonts w:ascii="Arial"/>
                <w:sz w:val="16"/>
              </w:rPr>
              <w:br/>
            </w:r>
            <w:r>
              <w:rPr>
                <w:rFonts w:ascii="Arial"/>
                <w:sz w:val="16"/>
              </w:rPr>
              <w:br/>
              <w:t>In field 'Remarks on result' you can indicate if no flammability occurred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99EE527" w14:textId="77777777" w:rsidR="00272A6E" w:rsidRDefault="00003DCB">
            <w:r>
              <w:rPr>
                <w:rFonts w:ascii="Arial"/>
                <w:b/>
                <w:sz w:val="16"/>
              </w:rPr>
              <w:lastRenderedPageBreak/>
              <w:t>Guidance for field condit</w:t>
            </w:r>
            <w:r>
              <w:rPr>
                <w:rFonts w:ascii="Arial"/>
                <w:b/>
                <w:sz w:val="16"/>
              </w:rPr>
              <w:t>ion:</w:t>
            </w:r>
            <w:r>
              <w:rPr>
                <w:rFonts w:ascii="Arial"/>
                <w:b/>
                <w:sz w:val="16"/>
              </w:rPr>
              <w:br/>
            </w:r>
            <w:r>
              <w:rPr>
                <w:rFonts w:ascii="Arial"/>
                <w:sz w:val="16"/>
              </w:rPr>
              <w:t xml:space="preserve">Condition: Block of fields active only if 'Endpoint' = </w:t>
            </w:r>
            <w:r>
              <w:rPr>
                <w:rFonts w:ascii="Arial"/>
                <w:sz w:val="16"/>
              </w:rPr>
              <w:lastRenderedPageBreak/>
              <w:t>'Flammable solids'</w:t>
            </w:r>
          </w:p>
        </w:tc>
      </w:tr>
      <w:tr w:rsidR="00272A6E" w14:paraId="409141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4F0DD3"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D24ABF"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8A34DD"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1AD3F4"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423765" w14:textId="77777777" w:rsidR="00272A6E" w:rsidRDefault="00003DCB">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53EBFE" w14:textId="77777777" w:rsidR="00272A6E" w:rsidRDefault="00272A6E"/>
        </w:tc>
      </w:tr>
      <w:tr w:rsidR="00272A6E" w14:paraId="45ACAE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9D9B7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631207" w14:textId="77777777" w:rsidR="00272A6E" w:rsidRDefault="00003DCB">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B78DE6"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CBBE65" w14:textId="77777777" w:rsidR="00272A6E" w:rsidRDefault="00003DCB">
            <w:r>
              <w:rPr>
                <w:rFonts w:ascii="Arial"/>
                <w:b/>
                <w:sz w:val="16"/>
              </w:rPr>
              <w:t>Picklist values:</w:t>
            </w:r>
            <w:r>
              <w:rPr>
                <w:rFonts w:ascii="Arial"/>
                <w:sz w:val="16"/>
              </w:rPr>
              <w:br/>
              <w:t xml:space="preserve">- burning rate test: </w:t>
            </w:r>
            <w:r>
              <w:rPr>
                <w:rFonts w:ascii="Arial"/>
                <w:sz w:val="16"/>
              </w:rPr>
              <w:t>preliminary screening test</w:t>
            </w:r>
            <w:r>
              <w:rPr>
                <w:rFonts w:ascii="Arial"/>
                <w:sz w:val="16"/>
              </w:rPr>
              <w:br/>
              <w:t>- burning rate test over 100 mm length</w:t>
            </w:r>
            <w:r>
              <w:rPr>
                <w:rFonts w:ascii="Arial"/>
                <w:sz w:val="16"/>
              </w:rPr>
              <w:br/>
              <w:t>- burning rate test with wetted zone</w:t>
            </w:r>
            <w:r>
              <w:rPr>
                <w:rFonts w:ascii="Arial"/>
                <w:sz w:val="16"/>
              </w:rPr>
              <w:br/>
              <w:t>- burning time over 250 mm for metal powders or metal alloys</w:t>
            </w:r>
            <w:r>
              <w:rPr>
                <w:rFonts w:ascii="Arial"/>
                <w:sz w:val="16"/>
              </w:rPr>
              <w:br/>
              <w:t>- burning time (test type not further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53FCB1" w14:textId="77777777" w:rsidR="00272A6E" w:rsidRDefault="00003DCB">
            <w:r>
              <w:rPr>
                <w:rFonts w:ascii="Arial"/>
                <w:sz w:val="16"/>
              </w:rPr>
              <w:t>Select the parameter from drop-dow</w:t>
            </w:r>
            <w:r>
              <w:rPr>
                <w:rFonts w:ascii="Arial"/>
                <w:sz w:val="16"/>
              </w:rPr>
              <w:t>n list, i.e. burning rate test: preliminary screening test, burning rate test over 100 mm length, burning rate test with wetted zone, burning time over 250 mm for metal powders or metal alloys.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F11B72A" w14:textId="77777777" w:rsidR="00272A6E" w:rsidRDefault="00272A6E"/>
        </w:tc>
      </w:tr>
      <w:tr w:rsidR="00272A6E" w14:paraId="038404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A31872"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ED78F2" w14:textId="77777777" w:rsidR="00272A6E" w:rsidRDefault="00003DCB">
            <w:r>
              <w:rPr>
                <w:rFonts w:ascii="Arial"/>
                <w:sz w:val="16"/>
              </w:rPr>
              <w:t>Burning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45CA36" w14:textId="77777777" w:rsidR="00272A6E" w:rsidRDefault="00003DCB">
            <w:r>
              <w:rPr>
                <w:rFonts w:ascii="Arial"/>
                <w:sz w:val="16"/>
              </w:rPr>
              <w:t>Numeric range (decimal with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6B3B7B"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r>
            <w:r>
              <w:rPr>
                <w:rFonts w:ascii="Arial"/>
                <w:sz w:val="16"/>
              </w:rPr>
              <w:lastRenderedPageBreak/>
              <w:t>- min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D5AA8F" w14:textId="77777777" w:rsidR="00272A6E" w:rsidRDefault="00003DCB">
            <w:r>
              <w:rPr>
                <w:rFonts w:ascii="Arial"/>
                <w:sz w:val="16"/>
              </w:rPr>
              <w:lastRenderedPageBreak/>
              <w:t xml:space="preserve">Enter a single numeric value in the first numeric field if you select no qualifier or '&gt;', '&gt;=' or 'ca.'. Use the second </w:t>
            </w:r>
            <w:r>
              <w:rPr>
                <w:rFonts w:ascii="Arial"/>
                <w:sz w:val="16"/>
              </w:rPr>
              <w:t>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FD17BA" w14:textId="77777777" w:rsidR="00272A6E" w:rsidRDefault="00272A6E"/>
        </w:tc>
      </w:tr>
      <w:tr w:rsidR="00272A6E" w14:paraId="0A2627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D2E02"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FAEC26" w14:textId="77777777" w:rsidR="00272A6E" w:rsidRDefault="00003DCB">
            <w:r>
              <w:rPr>
                <w:rFonts w:ascii="Arial"/>
                <w:sz w:val="16"/>
              </w:rPr>
              <w:t>Moisture (wt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425D87" w14:textId="77777777" w:rsidR="00272A6E" w:rsidRDefault="00003DC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0AB0E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32465E" w14:textId="77777777" w:rsidR="00272A6E" w:rsidRDefault="00003DCB">
            <w:r>
              <w:rPr>
                <w:rFonts w:ascii="Arial"/>
                <w:sz w:val="16"/>
              </w:rPr>
              <w:t>Enter a numeric value to specify the moisture as wt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C26EEC" w14:textId="77777777" w:rsidR="00272A6E" w:rsidRDefault="00272A6E"/>
        </w:tc>
      </w:tr>
      <w:tr w:rsidR="00272A6E" w14:paraId="473DBB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C37CAD"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A92F143"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23E46EB"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A338C52" w14:textId="77777777" w:rsidR="00272A6E" w:rsidRDefault="00003DCB">
            <w:r>
              <w:rPr>
                <w:rFonts w:ascii="Arial"/>
                <w:b/>
                <w:sz w:val="16"/>
              </w:rPr>
              <w:t>Picklist values:</w:t>
            </w:r>
            <w:r>
              <w:rPr>
                <w:rFonts w:ascii="Arial"/>
                <w:sz w:val="16"/>
              </w:rPr>
              <w:br/>
              <w:t xml:space="preserve">- substance does not ignite and propagate combustion either by burning with flame or smouldering along 200 mm of the powder train within the 2 minutes </w:t>
            </w:r>
            <w:r>
              <w:rPr>
                <w:rFonts w:ascii="Arial"/>
                <w:sz w:val="16"/>
              </w:rPr>
              <w:t>test period</w:t>
            </w:r>
            <w:r>
              <w:rPr>
                <w:rFonts w:ascii="Arial"/>
                <w:sz w:val="16"/>
              </w:rPr>
              <w:br/>
              <w:t>- flame passes the wetted zone</w:t>
            </w:r>
            <w:r>
              <w:rPr>
                <w:rFonts w:ascii="Arial"/>
                <w:sz w:val="16"/>
              </w:rPr>
              <w:br/>
              <w:t>- wetted zone stops propagation of the flame for at least 4 minutes</w:t>
            </w:r>
            <w:r>
              <w:rPr>
                <w:rFonts w:ascii="Arial"/>
                <w:sz w:val="16"/>
              </w:rPr>
              <w:br/>
              <w:t>- ambiguous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69B15A8" w14:textId="77777777" w:rsidR="00272A6E" w:rsidRDefault="00003DCB">
            <w:r>
              <w:rPr>
                <w:rFonts w:ascii="Arial"/>
                <w:sz w:val="16"/>
              </w:rPr>
              <w:t>This field can be used for</w:t>
            </w:r>
            <w:r>
              <w:rPr>
                <w:rFonts w:ascii="Arial"/>
                <w:sz w:val="16"/>
              </w:rPr>
              <w:t>:</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explanation in the suppleme</w:t>
            </w:r>
            <w:r>
              <w:rPr>
                <w:rFonts w:ascii="Arial"/>
                <w:sz w:val="16"/>
              </w:rPr>
              <w:t>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69AAF24" w14:textId="77777777" w:rsidR="00272A6E" w:rsidRDefault="00272A6E"/>
        </w:tc>
      </w:tr>
      <w:tr w:rsidR="00272A6E" w14:paraId="3BAC92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411D5C"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101EA0" w14:textId="77777777" w:rsidR="00272A6E" w:rsidRDefault="00003DCB">
            <w:r>
              <w:rPr>
                <w:rFonts w:ascii="Arial"/>
                <w:b/>
                <w:sz w:val="16"/>
              </w:rPr>
              <w:t>Flammable solids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73AF8D"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227C62"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70A6C02"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DE493E" w14:textId="77777777" w:rsidR="00272A6E" w:rsidRDefault="00272A6E"/>
        </w:tc>
      </w:tr>
      <w:tr w:rsidR="00272A6E" w14:paraId="6AD2B1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6C2EAD"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F478BE5" w14:textId="77777777" w:rsidR="00272A6E" w:rsidRDefault="00003DCB">
            <w:r>
              <w:rPr>
                <w:rFonts w:ascii="Arial"/>
                <w:b/>
                <w:sz w:val="16"/>
              </w:rPr>
              <w:t>Pyrophoric solids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CEC35B"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5295ADD"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8FC433"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recording study results. Please note that flammable liquids 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pyrophoric solid was tested for flammability, r</w:t>
            </w:r>
            <w:r>
              <w:rPr>
                <w:rFonts w:ascii="Arial"/>
                <w:sz w:val="16"/>
              </w:rPr>
              <w:t>eport the test procedure used and the measured result, i.e. ignition time on contact with air.</w:t>
            </w:r>
            <w:r>
              <w:rPr>
                <w:rFonts w:ascii="Arial"/>
                <w:sz w:val="16"/>
              </w:rPr>
              <w:br/>
            </w:r>
            <w:r>
              <w:rPr>
                <w:rFonts w:ascii="Arial"/>
                <w:sz w:val="16"/>
              </w:rPr>
              <w:br/>
              <w:t>In field 'Remarks on result' you can indicate if no ignition occurred or if it was not determinable or measured.</w:t>
            </w:r>
            <w:r>
              <w:rPr>
                <w:rFonts w:ascii="Arial"/>
                <w:sz w:val="16"/>
              </w:rPr>
              <w:br/>
            </w:r>
            <w:r>
              <w:rPr>
                <w:rFonts w:ascii="Arial"/>
                <w:sz w:val="16"/>
              </w:rPr>
              <w:br/>
            </w:r>
            <w:r>
              <w:rPr>
                <w:rFonts w:ascii="Arial"/>
                <w:sz w:val="16"/>
              </w:rPr>
              <w:lastRenderedPageBreak/>
              <w:t>Copy this block of fields for specifying the r</w:t>
            </w:r>
            <w:r>
              <w:rPr>
                <w:rFonts w:ascii="Arial"/>
                <w:sz w:val="16"/>
              </w:rPr>
              <w:t>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C66B24A" w14:textId="77777777" w:rsidR="00272A6E" w:rsidRDefault="00003DCB">
            <w:r>
              <w:rPr>
                <w:rFonts w:ascii="Arial"/>
                <w:b/>
                <w:sz w:val="16"/>
              </w:rPr>
              <w:lastRenderedPageBreak/>
              <w:t>Guidance for field condition:</w:t>
            </w:r>
            <w:r>
              <w:rPr>
                <w:rFonts w:ascii="Arial"/>
                <w:b/>
                <w:sz w:val="16"/>
              </w:rPr>
              <w:br/>
            </w:r>
            <w:r>
              <w:rPr>
                <w:rFonts w:ascii="Arial"/>
                <w:sz w:val="16"/>
              </w:rPr>
              <w:t>Condition: Block of fields active only if 'Endpoint' = 'Flammable pyrophoric solids'</w:t>
            </w:r>
          </w:p>
        </w:tc>
      </w:tr>
      <w:tr w:rsidR="00272A6E" w14:paraId="7D715BB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0194CA"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B5D73C"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0EE813"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E9DB20"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881345" w14:textId="77777777" w:rsidR="00272A6E" w:rsidRDefault="00003DCB">
            <w:r>
              <w:rPr>
                <w:rFonts w:ascii="Arial"/>
                <w:sz w:val="16"/>
              </w:rPr>
              <w:t xml:space="preserve">Set this flag for identifying the key information which is of potential </w:t>
            </w:r>
            <w:r>
              <w:rPr>
                <w:rFonts w:ascii="Arial"/>
                <w:sz w:val="16"/>
              </w:rPr>
              <w:t>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582432" w14:textId="77777777" w:rsidR="00272A6E" w:rsidRDefault="00272A6E"/>
        </w:tc>
      </w:tr>
      <w:tr w:rsidR="00272A6E" w14:paraId="30711E3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D9701A"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AE5476" w14:textId="77777777" w:rsidR="00272A6E" w:rsidRDefault="00003DCB">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EB037E"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F1C8D6" w14:textId="77777777" w:rsidR="00272A6E" w:rsidRDefault="00003DCB">
            <w:r>
              <w:rPr>
                <w:rFonts w:ascii="Arial"/>
                <w:b/>
                <w:sz w:val="16"/>
              </w:rPr>
              <w:t>Pickl</w:t>
            </w:r>
            <w:r>
              <w:rPr>
                <w:rFonts w:ascii="Arial"/>
                <w:b/>
                <w:sz w:val="16"/>
              </w:rPr>
              <w:t>ist values:</w:t>
            </w:r>
            <w:r>
              <w:rPr>
                <w:rFonts w:ascii="Arial"/>
                <w:sz w:val="16"/>
              </w:rPr>
              <w:br/>
              <w:t>- ignition time on contact with air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B28396" w14:textId="77777777" w:rsidR="00272A6E" w:rsidRDefault="00003DCB">
            <w:r>
              <w:rPr>
                <w:rFonts w:ascii="Arial"/>
                <w:sz w:val="16"/>
              </w:rPr>
              <w:t>Select the parameter from drop-down list, i.e. ignition time on contact with air.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6ED869" w14:textId="77777777" w:rsidR="00272A6E" w:rsidRDefault="00272A6E"/>
        </w:tc>
      </w:tr>
      <w:tr w:rsidR="00272A6E" w14:paraId="17AB9C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A0A22E"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7AB120" w14:textId="77777777" w:rsidR="00272A6E" w:rsidRDefault="00003DCB">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EA008D" w14:textId="77777777" w:rsidR="00272A6E" w:rsidRDefault="00003DCB">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23F8AA"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w:t>
            </w:r>
            <w:r>
              <w:rPr>
                <w:rFonts w:ascii="Arial"/>
                <w:b/>
                <w:sz w:val="16"/>
              </w:rPr>
              <w:t>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076A9F" w14:textId="77777777" w:rsidR="00272A6E" w:rsidRDefault="00003DCB">
            <w:r>
              <w:rPr>
                <w:rFonts w:ascii="Arial"/>
                <w:sz w:val="16"/>
              </w:rPr>
              <w:t xml:space="preserve">Enter a single numeric value in the first numeric field if you select no qualifier or '&gt;', '&gt;=' or 'ca.'. Use the second numeric field if the qualifier is '&lt;' or '&lt;='. For a range use </w:t>
            </w:r>
            <w:r>
              <w:rPr>
                <w:rFonts w:ascii="Arial"/>
                <w:sz w:val="16"/>
              </w:rPr>
              <w:t>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923FF0" w14:textId="77777777" w:rsidR="00272A6E" w:rsidRDefault="00272A6E"/>
        </w:tc>
      </w:tr>
      <w:tr w:rsidR="00272A6E" w14:paraId="1116A4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9CCAF4"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22C5CF" w14:textId="77777777" w:rsidR="00272A6E" w:rsidRDefault="00003DC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0B87DE" w14:textId="77777777" w:rsidR="00272A6E" w:rsidRDefault="00003DC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681842" w14:textId="77777777" w:rsidR="00272A6E" w:rsidRDefault="00003DCB">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774FD3" w14:textId="77777777" w:rsidR="00272A6E" w:rsidRDefault="00003DCB">
            <w:r>
              <w:rPr>
                <w:rFonts w:ascii="Arial"/>
                <w:sz w:val="16"/>
              </w:rPr>
              <w:t>Enter a numeric value to specify the air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3E462B" w14:textId="77777777" w:rsidR="00272A6E" w:rsidRDefault="00272A6E"/>
        </w:tc>
      </w:tr>
      <w:tr w:rsidR="00272A6E" w14:paraId="4BE96B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B0D9C0"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9E7724" w14:textId="77777777" w:rsidR="00272A6E" w:rsidRDefault="00003DCB">
            <w:r>
              <w:rPr>
                <w:rFonts w:ascii="Arial"/>
                <w:sz w:val="16"/>
              </w:rPr>
              <w:t>Relative air humidity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4D5222" w14:textId="77777777" w:rsidR="00272A6E" w:rsidRDefault="00003DC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54A2B6"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F32172" w14:textId="77777777" w:rsidR="00272A6E" w:rsidRDefault="00003DCB">
            <w:r>
              <w:rPr>
                <w:rFonts w:ascii="Arial"/>
                <w:sz w:val="16"/>
              </w:rPr>
              <w:t>Enter a numeric value to specify the relative air humidity in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56D9AD" w14:textId="77777777" w:rsidR="00272A6E" w:rsidRDefault="00272A6E"/>
        </w:tc>
      </w:tr>
      <w:tr w:rsidR="00272A6E" w14:paraId="14A693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C87406"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17EE96"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28B342"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719862" w14:textId="77777777" w:rsidR="00272A6E" w:rsidRDefault="00003DCB">
            <w:r>
              <w:rPr>
                <w:rFonts w:ascii="Arial"/>
                <w:b/>
                <w:sz w:val="16"/>
              </w:rPr>
              <w:t>Picklist values:</w:t>
            </w:r>
            <w:r>
              <w:rPr>
                <w:rFonts w:ascii="Arial"/>
                <w:sz w:val="16"/>
              </w:rPr>
              <w:br/>
              <w:t>- ignition within 5 minutes</w:t>
            </w:r>
            <w:r>
              <w:rPr>
                <w:rFonts w:ascii="Arial"/>
                <w:sz w:val="16"/>
              </w:rPr>
              <w:br/>
              <w:t xml:space="preserve">- no ignition within 5 </w:t>
            </w:r>
            <w:r>
              <w:rPr>
                <w:rFonts w:ascii="Arial"/>
                <w:sz w:val="16"/>
              </w:rPr>
              <w:t>minutes</w:t>
            </w:r>
            <w:r>
              <w:rPr>
                <w:rFonts w:ascii="Arial"/>
                <w:sz w:val="16"/>
              </w:rPr>
              <w:br/>
              <w:t>- ignition (time span not specified)</w:t>
            </w:r>
            <w:r>
              <w:rPr>
                <w:rFonts w:ascii="Arial"/>
                <w:sz w:val="16"/>
              </w:rPr>
              <w:br/>
              <w:t>- ignition on contact with air (not further specified)</w:t>
            </w:r>
            <w:r>
              <w:rPr>
                <w:rFonts w:ascii="Arial"/>
                <w:sz w:val="16"/>
              </w:rPr>
              <w:br/>
              <w:t>- no ignition on contact with air (not further specified)</w:t>
            </w:r>
            <w:r>
              <w:rPr>
                <w:rFonts w:ascii="Arial"/>
                <w:sz w:val="16"/>
              </w:rPr>
              <w:br/>
              <w:t>- ambiguous</w:t>
            </w:r>
            <w:r>
              <w:rPr>
                <w:rFonts w:ascii="Arial"/>
                <w:sz w:val="16"/>
              </w:rPr>
              <w:br/>
              <w:t>- not determinable</w:t>
            </w:r>
            <w:r>
              <w:rPr>
                <w:rFonts w:ascii="Arial"/>
                <w:sz w:val="16"/>
              </w:rPr>
              <w:br/>
              <w:t>- not determinable because of methodological limitations</w:t>
            </w:r>
            <w:r>
              <w:rPr>
                <w:rFonts w:ascii="Arial"/>
                <w:sz w:val="16"/>
              </w:rPr>
              <w:br/>
              <w:t>- not meas</w:t>
            </w:r>
            <w:r>
              <w:rPr>
                <w:rFonts w:ascii="Arial"/>
                <w:sz w:val="16"/>
              </w:rPr>
              <w:t>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EFC44A" w14:textId="77777777" w:rsidR="00272A6E" w:rsidRDefault="00003DC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w:t>
            </w:r>
            <w:r>
              <w:rPr>
                <w:rFonts w:ascii="Arial"/>
                <w:sz w:val="16"/>
              </w:rPr>
              <w:t xml:space="preserve">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B4A18CE" w14:textId="77777777" w:rsidR="00272A6E" w:rsidRDefault="00272A6E"/>
        </w:tc>
      </w:tr>
      <w:tr w:rsidR="00272A6E" w14:paraId="7B5AFB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733296"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688AD8" w14:textId="77777777" w:rsidR="00272A6E" w:rsidRDefault="00003DCB">
            <w:r>
              <w:rPr>
                <w:rFonts w:ascii="Arial"/>
                <w:b/>
                <w:sz w:val="16"/>
              </w:rPr>
              <w:t>Pyrophoric solids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A35EF4"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7E925B"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C16D1F"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8423B7" w14:textId="77777777" w:rsidR="00272A6E" w:rsidRDefault="00272A6E"/>
        </w:tc>
      </w:tr>
      <w:tr w:rsidR="00272A6E" w14:paraId="3949B6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648814"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7C56777" w14:textId="77777777" w:rsidR="00272A6E" w:rsidRDefault="00003DCB">
            <w:r>
              <w:rPr>
                <w:rFonts w:ascii="Arial"/>
                <w:b/>
                <w:sz w:val="16"/>
              </w:rPr>
              <w:t>Pyrophoric liquids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B1F3858"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C141F7"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0C6AD5" w14:textId="77777777" w:rsidR="00272A6E" w:rsidRDefault="00003DCB">
            <w:r>
              <w:rPr>
                <w:rFonts w:ascii="Arial"/>
                <w:sz w:val="16"/>
              </w:rPr>
              <w:t xml:space="preserve">Depending on the </w:t>
            </w:r>
            <w:r>
              <w:rPr>
                <w:rFonts w:ascii="Arial"/>
                <w:sz w:val="16"/>
              </w:rPr>
              <w:t xml:space="preserve">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recording study results. Please note that flammable liquids 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pyro</w:t>
            </w:r>
            <w:r>
              <w:rPr>
                <w:rFonts w:ascii="Arial"/>
                <w:sz w:val="16"/>
              </w:rPr>
              <w:t>phoric liquid was tested for flammability, report the test procedure used and the measured result, i.e. ignition time on contact with air.</w:t>
            </w:r>
            <w:r>
              <w:rPr>
                <w:rFonts w:ascii="Arial"/>
                <w:sz w:val="16"/>
              </w:rPr>
              <w:br/>
            </w:r>
            <w:r>
              <w:rPr>
                <w:rFonts w:ascii="Arial"/>
                <w:sz w:val="16"/>
              </w:rPr>
              <w:br/>
              <w:t>In field 'Remarks on result' you can indicate if no ignition occurred or if it was not determinable or measured.</w:t>
            </w:r>
            <w:r>
              <w:rPr>
                <w:rFonts w:ascii="Arial"/>
                <w:sz w:val="16"/>
              </w:rPr>
              <w:br/>
            </w:r>
            <w:r>
              <w:rPr>
                <w:rFonts w:ascii="Arial"/>
                <w:sz w:val="16"/>
              </w:rPr>
              <w:br/>
              <w:t>Co</w:t>
            </w:r>
            <w:r>
              <w:rPr>
                <w:rFonts w:ascii="Arial"/>
                <w:sz w:val="16"/>
              </w:rPr>
              <w:t>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6B5FDF" w14:textId="77777777" w:rsidR="00272A6E" w:rsidRDefault="00003DCB">
            <w:r>
              <w:rPr>
                <w:rFonts w:ascii="Arial"/>
                <w:b/>
                <w:sz w:val="16"/>
              </w:rPr>
              <w:t>Guidance for field condition:</w:t>
            </w:r>
            <w:r>
              <w:rPr>
                <w:rFonts w:ascii="Arial"/>
                <w:b/>
                <w:sz w:val="16"/>
              </w:rPr>
              <w:br/>
            </w:r>
            <w:r>
              <w:rPr>
                <w:rFonts w:ascii="Arial"/>
                <w:sz w:val="16"/>
              </w:rPr>
              <w:t>Condition: Block of fields active only if 'Endpoint' = 'Flammable pyrophoric liquids'</w:t>
            </w:r>
          </w:p>
        </w:tc>
      </w:tr>
      <w:tr w:rsidR="00272A6E" w14:paraId="227AE1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E9E5D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247268"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45C3D2"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760011"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ED6F88" w14:textId="77777777" w:rsidR="00272A6E" w:rsidRDefault="00003DCB">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 xml:space="preserve">Consult any programme-specific guidance (e.g. </w:t>
            </w:r>
            <w:r>
              <w:rPr>
                <w:rFonts w:ascii="Arial"/>
                <w:sz w:val="16"/>
              </w:rPr>
              <w:lastRenderedPageBreak/>
              <w:t>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DC88DA" w14:textId="77777777" w:rsidR="00272A6E" w:rsidRDefault="00272A6E"/>
        </w:tc>
      </w:tr>
      <w:tr w:rsidR="00272A6E" w14:paraId="4AA109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37F736"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13AC3C" w14:textId="77777777" w:rsidR="00272A6E" w:rsidRDefault="00003DCB">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C33690" w14:textId="77777777" w:rsidR="00272A6E" w:rsidRDefault="00003DCB">
            <w:r>
              <w:rPr>
                <w:rFonts w:ascii="Arial"/>
                <w:sz w:val="16"/>
              </w:rPr>
              <w:t xml:space="preserve">List sup. </w:t>
            </w:r>
            <w:r>
              <w:rPr>
                <w:rFonts w:ascii="Arial"/>
                <w:sz w:val="16"/>
              </w:rPr>
              <w:t>(picklist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111811" w14:textId="77777777" w:rsidR="00272A6E" w:rsidRDefault="00003DCB">
            <w:r>
              <w:rPr>
                <w:rFonts w:ascii="Arial"/>
                <w:b/>
                <w:sz w:val="16"/>
              </w:rPr>
              <w:t>Picklist values:</w:t>
            </w:r>
            <w:r>
              <w:rPr>
                <w:rFonts w:ascii="Arial"/>
                <w:sz w:val="16"/>
              </w:rPr>
              <w:br/>
              <w:t>- ignition time on contact with air</w:t>
            </w:r>
            <w:r>
              <w:rPr>
                <w:rFonts w:ascii="Arial"/>
                <w:sz w:val="16"/>
              </w:rPr>
              <w:br/>
              <w:t>- effect on filter paper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D51CBE" w14:textId="77777777" w:rsidR="00272A6E" w:rsidRDefault="00003DCB">
            <w:r>
              <w:rPr>
                <w:rFonts w:ascii="Arial"/>
                <w:sz w:val="16"/>
              </w:rPr>
              <w:t>Select the parameter from drop-down list, i.e. ignition time on contact with air or effect on filter paper.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BC7353" w14:textId="77777777" w:rsidR="00272A6E" w:rsidRDefault="00272A6E"/>
        </w:tc>
      </w:tr>
      <w:tr w:rsidR="00272A6E" w14:paraId="7F93C8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049E3C"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371EB2" w14:textId="77777777" w:rsidR="00272A6E" w:rsidRDefault="00003DCB">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A13D4C" w14:textId="77777777" w:rsidR="00272A6E" w:rsidRDefault="00003DCB">
            <w:r>
              <w:rPr>
                <w:rFonts w:ascii="Arial"/>
                <w:sz w:val="16"/>
              </w:rPr>
              <w:t>Numeric ran</w:t>
            </w:r>
            <w:r>
              <w:rPr>
                <w:rFonts w:ascii="Arial"/>
                <w:sz w:val="16"/>
              </w:rPr>
              <w:t>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B97402" w14:textId="77777777" w:rsidR="00272A6E" w:rsidRDefault="00003DCB">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min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A4640A" w14:textId="77777777" w:rsidR="00272A6E" w:rsidRDefault="00003DCB">
            <w:r>
              <w:rPr>
                <w:rFonts w:ascii="Arial"/>
                <w:sz w:val="16"/>
              </w:rPr>
              <w:t xml:space="preserve">Enter a single numeric value in the first numeric field if you select no qualifier or </w:t>
            </w:r>
            <w:r>
              <w:rPr>
                <w:rFonts w:ascii="Arial"/>
                <w:sz w:val="16"/>
              </w:rPr>
              <w:t>'&gt;',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9EC260" w14:textId="77777777" w:rsidR="00272A6E" w:rsidRDefault="00272A6E"/>
        </w:tc>
      </w:tr>
      <w:tr w:rsidR="00272A6E" w14:paraId="4E6271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817D5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9B38F88" w14:textId="77777777" w:rsidR="00272A6E" w:rsidRDefault="00003DCB">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96556E" w14:textId="77777777" w:rsidR="00272A6E" w:rsidRDefault="00003DC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585512" w14:textId="77777777" w:rsidR="00272A6E" w:rsidRDefault="00003DCB">
            <w:r>
              <w:rPr>
                <w:rFonts w:ascii="Arial"/>
                <w:b/>
                <w:sz w:val="16"/>
              </w:rPr>
              <w:t>Unit [xx]:</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C473F8" w14:textId="77777777" w:rsidR="00272A6E" w:rsidRDefault="00003DCB">
            <w:r>
              <w:rPr>
                <w:rFonts w:ascii="Arial"/>
                <w:sz w:val="16"/>
              </w:rPr>
              <w:t>Enter a numeric value to specify the air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A1E888" w14:textId="77777777" w:rsidR="00272A6E" w:rsidRDefault="00272A6E"/>
        </w:tc>
      </w:tr>
      <w:tr w:rsidR="00272A6E" w14:paraId="1C729E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A5B85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9DAA5C" w14:textId="77777777" w:rsidR="00272A6E" w:rsidRDefault="00003DCB">
            <w:r>
              <w:rPr>
                <w:rFonts w:ascii="Arial"/>
                <w:sz w:val="16"/>
              </w:rPr>
              <w:t>Relative air humidity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49D7392" w14:textId="77777777" w:rsidR="00272A6E" w:rsidRDefault="00003DC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679450"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B18699" w14:textId="77777777" w:rsidR="00272A6E" w:rsidRDefault="00003DCB">
            <w:r>
              <w:rPr>
                <w:rFonts w:ascii="Arial"/>
                <w:sz w:val="16"/>
              </w:rPr>
              <w:t>Enter a numeric value to specify the relative air humidity in %.</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8564A3" w14:textId="77777777" w:rsidR="00272A6E" w:rsidRDefault="00272A6E"/>
        </w:tc>
      </w:tr>
      <w:tr w:rsidR="00272A6E" w14:paraId="464FB6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45D329"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C2B94A"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4B2D38" w14:textId="77777777" w:rsidR="00272A6E" w:rsidRDefault="00003DCB">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1126EF3" w14:textId="77777777" w:rsidR="00272A6E" w:rsidRDefault="00003DCB">
            <w:r>
              <w:rPr>
                <w:rFonts w:ascii="Arial"/>
                <w:b/>
                <w:sz w:val="16"/>
              </w:rPr>
              <w:t>Picklist values:</w:t>
            </w:r>
            <w:r>
              <w:rPr>
                <w:rFonts w:ascii="Arial"/>
                <w:sz w:val="16"/>
              </w:rPr>
              <w:br/>
              <w:t>- ignition within 5 minutes</w:t>
            </w:r>
            <w:r>
              <w:rPr>
                <w:rFonts w:ascii="Arial"/>
                <w:sz w:val="16"/>
              </w:rPr>
              <w:br/>
              <w:t>- no ignition within 5 minutes</w:t>
            </w:r>
            <w:r>
              <w:rPr>
                <w:rFonts w:ascii="Arial"/>
                <w:sz w:val="16"/>
              </w:rPr>
              <w:br/>
              <w:t>- ignition (time span not specified)</w:t>
            </w:r>
            <w:r>
              <w:rPr>
                <w:rFonts w:ascii="Arial"/>
                <w:sz w:val="16"/>
              </w:rPr>
              <w:br/>
              <w:t>- charring</w:t>
            </w:r>
            <w:r>
              <w:rPr>
                <w:rFonts w:ascii="Arial"/>
                <w:sz w:val="16"/>
              </w:rPr>
              <w:br/>
              <w:t>- no charring</w:t>
            </w:r>
            <w:r>
              <w:rPr>
                <w:rFonts w:ascii="Arial"/>
                <w:sz w:val="16"/>
              </w:rPr>
              <w:br/>
              <w:t>- ignition on contact with air (not further specified)</w:t>
            </w:r>
            <w:r>
              <w:rPr>
                <w:rFonts w:ascii="Arial"/>
                <w:sz w:val="16"/>
              </w:rPr>
              <w:br/>
            </w:r>
            <w:r>
              <w:rPr>
                <w:rFonts w:ascii="Arial"/>
                <w:sz w:val="16"/>
              </w:rPr>
              <w:lastRenderedPageBreak/>
              <w:t>- no ignition on contact with air (not f</w:t>
            </w:r>
            <w:r>
              <w:rPr>
                <w:rFonts w:ascii="Arial"/>
                <w:sz w:val="16"/>
              </w:rPr>
              <w:t>urther specified)</w:t>
            </w:r>
            <w:r>
              <w:rPr>
                <w:rFonts w:ascii="Arial"/>
                <w:sz w:val="16"/>
              </w:rPr>
              <w:br/>
              <w:t>- ambiguous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B371D32" w14:textId="77777777" w:rsidR="00272A6E" w:rsidRDefault="00003DCB">
            <w:r>
              <w:rPr>
                <w:rFonts w:ascii="Arial"/>
                <w:sz w:val="16"/>
              </w:rPr>
              <w:lastRenderedPageBreak/>
              <w:t>This field can be used for:</w:t>
            </w:r>
            <w:r>
              <w:rPr>
                <w:rFonts w:ascii="Arial"/>
                <w:sz w:val="16"/>
              </w:rPr>
              <w:br/>
            </w:r>
            <w:r>
              <w:rPr>
                <w:rFonts w:ascii="Arial"/>
                <w:sz w:val="16"/>
              </w:rPr>
              <w:br/>
              <w:t>- giving a qualitative description of results in addition to or if no numeric value(s) wer</w:t>
            </w:r>
            <w:r>
              <w:rPr>
                <w:rFonts w:ascii="Arial"/>
                <w:sz w:val="16"/>
              </w:rPr>
              <w:t>e derived;</w:t>
            </w:r>
            <w:r>
              <w:rPr>
                <w:rFonts w:ascii="Arial"/>
                <w:sz w:val="16"/>
              </w:rPr>
              <w:br/>
            </w:r>
            <w:r>
              <w:rPr>
                <w:rFonts w:ascii="Arial"/>
                <w:sz w:val="16"/>
              </w:rPr>
              <w:br/>
              <w:t xml:space="preserve">- giving a pre-defined reason why no numeric value is provided, e.g. by selecting 'not </w:t>
            </w:r>
            <w:r>
              <w:rPr>
                <w:rFonts w:ascii="Arial"/>
                <w:sz w:val="16"/>
              </w:rPr>
              <w:lastRenderedPageBreak/>
              <w:t>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67D47E" w14:textId="77777777" w:rsidR="00272A6E" w:rsidRDefault="00272A6E"/>
        </w:tc>
      </w:tr>
      <w:tr w:rsidR="00272A6E" w14:paraId="7E973D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09AC21"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1D6008" w14:textId="77777777" w:rsidR="00272A6E" w:rsidRDefault="00003DCB">
            <w:r>
              <w:rPr>
                <w:rFonts w:ascii="Arial"/>
                <w:b/>
                <w:sz w:val="16"/>
              </w:rPr>
              <w:t>Pyrophoric liquids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AF9D811"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E2D0C1"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6F4805"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2A9B5D" w14:textId="77777777" w:rsidR="00272A6E" w:rsidRDefault="00272A6E"/>
        </w:tc>
      </w:tr>
      <w:tr w:rsidR="00272A6E" w14:paraId="73AA89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2A43BB"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F750C36" w14:textId="77777777" w:rsidR="00272A6E" w:rsidRDefault="00003DCB">
            <w:r>
              <w:rPr>
                <w:rFonts w:ascii="Arial"/>
                <w:b/>
                <w:sz w:val="16"/>
              </w:rPr>
              <w:t>Self-heating substances / mixtures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62650E"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CBCA96"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27CA1D"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used for </w:t>
            </w:r>
            <w:r>
              <w:rPr>
                <w:rFonts w:ascii="Arial"/>
                <w:sz w:val="16"/>
              </w:rPr>
              <w:t xml:space="preserve">recording study results. Please note that flammable liquids 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self-heating substance / mixture was tested for oxidative self-heating, report the test procedure used and t</w:t>
            </w:r>
            <w:r>
              <w:rPr>
                <w:rFonts w:ascii="Arial"/>
                <w:sz w:val="16"/>
              </w:rPr>
              <w:t>he result.</w:t>
            </w:r>
            <w:r>
              <w:rPr>
                <w:rFonts w:ascii="Arial"/>
                <w:sz w:val="16"/>
              </w:rPr>
              <w:br/>
            </w:r>
            <w:r>
              <w:rPr>
                <w:rFonts w:ascii="Arial"/>
                <w:sz w:val="16"/>
              </w:rPr>
              <w:br/>
              <w:t>Copy this block of fields for specifying the relevant values for each test procedure used.</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818A7C" w14:textId="77777777" w:rsidR="00272A6E" w:rsidRDefault="00003DCB">
            <w:r>
              <w:rPr>
                <w:rFonts w:ascii="Arial"/>
                <w:b/>
                <w:sz w:val="16"/>
              </w:rPr>
              <w:t>Guidance for field condition:</w:t>
            </w:r>
            <w:r>
              <w:rPr>
                <w:rFonts w:ascii="Arial"/>
                <w:b/>
                <w:sz w:val="16"/>
              </w:rPr>
              <w:br/>
            </w:r>
            <w:r>
              <w:rPr>
                <w:rFonts w:ascii="Arial"/>
                <w:sz w:val="16"/>
              </w:rPr>
              <w:t>Condition: Block of fields active only if 'Endpoint' = 'self-heating substances</w:t>
            </w:r>
          </w:p>
        </w:tc>
      </w:tr>
      <w:tr w:rsidR="00272A6E" w14:paraId="243D91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6E52AE"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66C6C9"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8E4E450"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179BFD"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82B53" w14:textId="77777777" w:rsidR="00272A6E" w:rsidRDefault="00003DC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32F715" w14:textId="77777777" w:rsidR="00272A6E" w:rsidRDefault="00272A6E"/>
        </w:tc>
      </w:tr>
      <w:tr w:rsidR="00272A6E" w14:paraId="072C5E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08C5BF"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971EAF" w14:textId="77777777" w:rsidR="00272A6E" w:rsidRDefault="00003DCB">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80E170"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555291" w14:textId="77777777" w:rsidR="00272A6E" w:rsidRDefault="00003DCB">
            <w:r>
              <w:rPr>
                <w:rFonts w:ascii="Arial"/>
                <w:b/>
                <w:sz w:val="16"/>
              </w:rPr>
              <w:t>Picklist values:</w:t>
            </w:r>
            <w:r>
              <w:rPr>
                <w:rFonts w:ascii="Arial"/>
                <w:sz w:val="16"/>
              </w:rPr>
              <w:br/>
              <w:t>- 25 mm sample cube at 140</w:t>
            </w:r>
            <w:r>
              <w:rPr>
                <w:rFonts w:ascii="Arial"/>
                <w:sz w:val="16"/>
              </w:rPr>
              <w:t>°</w:t>
            </w:r>
            <w:r>
              <w:rPr>
                <w:rFonts w:ascii="Arial"/>
                <w:sz w:val="16"/>
              </w:rPr>
              <w:t>C</w:t>
            </w:r>
            <w:r>
              <w:rPr>
                <w:rFonts w:ascii="Arial"/>
                <w:sz w:val="16"/>
              </w:rPr>
              <w:br/>
              <w:t>- 100 mm sample cube at 140</w:t>
            </w:r>
            <w:r>
              <w:rPr>
                <w:rFonts w:ascii="Arial"/>
                <w:sz w:val="16"/>
              </w:rPr>
              <w:t>°</w:t>
            </w:r>
            <w:r>
              <w:rPr>
                <w:rFonts w:ascii="Arial"/>
                <w:sz w:val="16"/>
              </w:rPr>
              <w:t>C</w:t>
            </w:r>
            <w:r>
              <w:rPr>
                <w:rFonts w:ascii="Arial"/>
                <w:sz w:val="16"/>
              </w:rPr>
              <w:br/>
              <w:t>- 100 mm sample cube at 120</w:t>
            </w:r>
            <w:r>
              <w:rPr>
                <w:rFonts w:ascii="Arial"/>
                <w:sz w:val="16"/>
              </w:rPr>
              <w:t>°</w:t>
            </w:r>
            <w:r>
              <w:rPr>
                <w:rFonts w:ascii="Arial"/>
                <w:sz w:val="16"/>
              </w:rPr>
              <w:t>C</w:t>
            </w:r>
            <w:r>
              <w:rPr>
                <w:rFonts w:ascii="Arial"/>
                <w:sz w:val="16"/>
              </w:rPr>
              <w:br/>
              <w:t>- 100 mm sample cube at 100</w:t>
            </w:r>
            <w:r>
              <w:rPr>
                <w:rFonts w:ascii="Arial"/>
                <w:sz w:val="16"/>
              </w:rPr>
              <w:t>°</w:t>
            </w:r>
            <w:r>
              <w:rPr>
                <w:rFonts w:ascii="Arial"/>
                <w:sz w:val="16"/>
              </w:rPr>
              <w:t>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4D4616" w14:textId="77777777" w:rsidR="00272A6E" w:rsidRDefault="00003DCB">
            <w:r>
              <w:rPr>
                <w:rFonts w:ascii="Arial"/>
                <w:sz w:val="16"/>
              </w:rPr>
              <w:t>Select the parameter from drop-down list, i.</w:t>
            </w:r>
            <w:r>
              <w:rPr>
                <w:rFonts w:ascii="Arial"/>
                <w:sz w:val="16"/>
              </w:rPr>
              <w:t>e. 25 mm sample cube at 140</w:t>
            </w:r>
            <w:r>
              <w:rPr>
                <w:rFonts w:ascii="Arial"/>
                <w:sz w:val="16"/>
              </w:rPr>
              <w:t>°</w:t>
            </w:r>
            <w:r>
              <w:rPr>
                <w:rFonts w:ascii="Arial"/>
                <w:sz w:val="16"/>
              </w:rPr>
              <w:t>C, 100 mm sample cube at 140</w:t>
            </w:r>
            <w:r>
              <w:rPr>
                <w:rFonts w:ascii="Arial"/>
                <w:sz w:val="16"/>
              </w:rPr>
              <w:t>°</w:t>
            </w:r>
            <w:r>
              <w:rPr>
                <w:rFonts w:ascii="Arial"/>
                <w:sz w:val="16"/>
              </w:rPr>
              <w:t>C, 100 mm sample cube at 120</w:t>
            </w:r>
            <w:r>
              <w:rPr>
                <w:rFonts w:ascii="Arial"/>
                <w:sz w:val="16"/>
              </w:rPr>
              <w:t>°</w:t>
            </w:r>
            <w:r>
              <w:rPr>
                <w:rFonts w:ascii="Arial"/>
                <w:sz w:val="16"/>
              </w:rPr>
              <w:t>C or 100 mm sample cube at 100</w:t>
            </w:r>
            <w:r>
              <w:rPr>
                <w:rFonts w:ascii="Arial"/>
                <w:sz w:val="16"/>
              </w:rPr>
              <w:t>°</w:t>
            </w:r>
            <w:r>
              <w:rPr>
                <w:rFonts w:ascii="Arial"/>
                <w:sz w:val="16"/>
              </w:rPr>
              <w: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86A9C9" w14:textId="77777777" w:rsidR="00272A6E" w:rsidRDefault="00272A6E"/>
        </w:tc>
      </w:tr>
      <w:tr w:rsidR="00272A6E" w14:paraId="77C978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251213"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33522C" w14:textId="77777777" w:rsidR="00272A6E" w:rsidRDefault="00003DCB">
            <w:r>
              <w:rPr>
                <w:rFonts w:ascii="Arial"/>
                <w:sz w:val="16"/>
              </w:rPr>
              <w:t>Max. temp. reached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E431B5" w14:textId="77777777" w:rsidR="00272A6E" w:rsidRDefault="00003DC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53D0C9"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F7D754D" w14:textId="77777777" w:rsidR="00272A6E" w:rsidRDefault="00003DCB">
            <w:r>
              <w:rPr>
                <w:rFonts w:ascii="Arial"/>
                <w:sz w:val="16"/>
              </w:rPr>
              <w:t>Enter a numeric value to specify the maximum temperature reached.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09F358" w14:textId="77777777" w:rsidR="00272A6E" w:rsidRDefault="00272A6E"/>
        </w:tc>
      </w:tr>
      <w:tr w:rsidR="00272A6E" w14:paraId="1A0833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1302FB"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65FB12" w14:textId="77777777" w:rsidR="00272A6E" w:rsidRDefault="00003DCB">
            <w:r>
              <w:rPr>
                <w:rFonts w:ascii="Arial"/>
                <w:sz w:val="16"/>
              </w:rPr>
              <w:t>Induction time (h)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5DE1F8" w14:textId="77777777" w:rsidR="00272A6E" w:rsidRDefault="00003DCB">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B2A775"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CF0E78" w14:textId="77777777" w:rsidR="00272A6E" w:rsidRDefault="00003DCB">
            <w:r>
              <w:rPr>
                <w:rFonts w:ascii="Arial"/>
                <w:sz w:val="16"/>
              </w:rPr>
              <w:t>Enter a numeric value to specify the induction time.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6AD8B4" w14:textId="77777777" w:rsidR="00272A6E" w:rsidRDefault="00272A6E"/>
        </w:tc>
      </w:tr>
      <w:tr w:rsidR="00272A6E" w14:paraId="13CD2A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A5F15C"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293A14" w14:textId="77777777" w:rsidR="00272A6E" w:rsidRDefault="00003DCB">
            <w:r>
              <w:rPr>
                <w:rFonts w:ascii="Arial"/>
                <w:sz w:val="16"/>
              </w:rPr>
              <w:t>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CA5DB11"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D21829" w14:textId="77777777" w:rsidR="00272A6E" w:rsidRDefault="00003DCB">
            <w:r>
              <w:rPr>
                <w:rFonts w:ascii="Arial"/>
                <w:b/>
                <w:sz w:val="16"/>
              </w:rPr>
              <w:t>Picklist values:</w:t>
            </w:r>
            <w:r>
              <w:rPr>
                <w:rFonts w:ascii="Arial"/>
                <w:sz w:val="16"/>
              </w:rPr>
              <w:br/>
              <w:t>- positive outcome (effect observed)</w:t>
            </w:r>
            <w:r>
              <w:rPr>
                <w:rFonts w:ascii="Arial"/>
                <w:sz w:val="16"/>
              </w:rPr>
              <w:br/>
              <w:t xml:space="preserve">- negative outcome (no effect </w:t>
            </w:r>
            <w:r>
              <w:rPr>
                <w:rFonts w:ascii="Arial"/>
                <w:sz w:val="16"/>
              </w:rPr>
              <w:t>observed)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F58F78" w14:textId="77777777" w:rsidR="00272A6E" w:rsidRDefault="00003DCB">
            <w:r>
              <w:rPr>
                <w:rFonts w:ascii="Arial"/>
                <w:sz w:val="16"/>
              </w:rPr>
              <w:t>Report the outcome of test using the test criteria and method of assessing results of the relevant (e.g. UN) test method.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8DDFBD" w14:textId="77777777" w:rsidR="00272A6E" w:rsidRDefault="00272A6E"/>
        </w:tc>
      </w:tr>
      <w:tr w:rsidR="00272A6E" w14:paraId="5DA1B1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F1DB31"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72B328"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4FBC87"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E006D51" w14:textId="77777777" w:rsidR="00272A6E" w:rsidRDefault="00003DCB">
            <w:r>
              <w:rPr>
                <w:rFonts w:ascii="Arial"/>
                <w:b/>
                <w:sz w:val="16"/>
              </w:rPr>
              <w:t>Picklist values:</w:t>
            </w:r>
            <w:r>
              <w:rPr>
                <w:rFonts w:ascii="Arial"/>
                <w:sz w:val="16"/>
              </w:rPr>
              <w:br/>
              <w:t xml:space="preserve">- </w:t>
            </w:r>
            <w:r>
              <w:rPr>
                <w:rFonts w:ascii="Arial"/>
                <w:sz w:val="16"/>
              </w:rPr>
              <w:t>ambiguous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6EBA4F" w14:textId="77777777" w:rsidR="00272A6E" w:rsidRDefault="00003DC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w:t>
            </w:r>
            <w:r>
              <w:rPr>
                <w:rFonts w:ascii="Arial"/>
                <w:sz w:val="16"/>
              </w:rPr>
              <w:t xml:space="preserve"> a pre-defined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FEE222C" w14:textId="77777777" w:rsidR="00272A6E" w:rsidRDefault="00272A6E"/>
        </w:tc>
      </w:tr>
      <w:tr w:rsidR="00272A6E" w14:paraId="32CA18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29FC76"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C700B4" w14:textId="77777777" w:rsidR="00272A6E" w:rsidRDefault="00003DCB">
            <w:r>
              <w:rPr>
                <w:rFonts w:ascii="Arial"/>
                <w:b/>
                <w:sz w:val="16"/>
              </w:rPr>
              <w:t>Self-heating substances / mixtures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72B7F4" w14:textId="77777777" w:rsidR="00272A6E" w:rsidRDefault="00003DCB">
            <w:r>
              <w:rPr>
                <w:rFonts w:ascii="Arial"/>
                <w:b/>
                <w:sz w:val="16"/>
              </w:rPr>
              <w:t>Bloc</w:t>
            </w:r>
            <w:r>
              <w:rPr>
                <w:rFonts w:ascii="Arial"/>
                <w:b/>
                <w:sz w:val="16"/>
              </w:rPr>
              <w:t>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7FF2E"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D56525"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9629B1" w14:textId="77777777" w:rsidR="00272A6E" w:rsidRDefault="00272A6E"/>
        </w:tc>
      </w:tr>
      <w:tr w:rsidR="00272A6E" w14:paraId="6F4005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145517"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D110F86" w14:textId="77777777" w:rsidR="00272A6E" w:rsidRDefault="00003DCB">
            <w:r>
              <w:rPr>
                <w:rFonts w:ascii="Arial"/>
                <w:b/>
                <w:sz w:val="16"/>
              </w:rPr>
              <w:t>Substances / mixtures which in contact with water emit flammable gases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8D5C0C" w14:textId="77777777" w:rsidR="00272A6E" w:rsidRDefault="00003DCB">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411266F"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0FC1D47" w14:textId="77777777" w:rsidR="00272A6E" w:rsidRDefault="00003DCB">
            <w:r>
              <w:rPr>
                <w:rFonts w:ascii="Arial"/>
                <w:sz w:val="16"/>
              </w:rPr>
              <w:t xml:space="preserve">Depending on the information requirement addressed in field </w:t>
            </w:r>
            <w:r>
              <w:rPr>
                <w:rFonts w:ascii="Arial"/>
                <w:sz w:val="16"/>
              </w:rPr>
              <w:t>‘</w:t>
            </w:r>
            <w:r>
              <w:rPr>
                <w:rFonts w:ascii="Arial"/>
                <w:sz w:val="16"/>
              </w:rPr>
              <w:t>Endpoint</w:t>
            </w:r>
            <w:r>
              <w:rPr>
                <w:rFonts w:ascii="Arial"/>
                <w:sz w:val="16"/>
              </w:rPr>
              <w:t>’</w:t>
            </w:r>
            <w:r>
              <w:rPr>
                <w:rFonts w:ascii="Arial"/>
                <w:sz w:val="16"/>
              </w:rPr>
              <w:t xml:space="preserve"> the respective block of fields should be </w:t>
            </w:r>
            <w:r>
              <w:rPr>
                <w:rFonts w:ascii="Arial"/>
                <w:sz w:val="16"/>
              </w:rPr>
              <w:t xml:space="preserve">used for recording study results. Please note that flammable liquids are not covered by this section, but should be recorded in section </w:t>
            </w:r>
            <w:r>
              <w:rPr>
                <w:rFonts w:ascii="Arial"/>
                <w:sz w:val="16"/>
              </w:rPr>
              <w:t>‘</w:t>
            </w:r>
            <w:r>
              <w:rPr>
                <w:rFonts w:ascii="Arial"/>
                <w:sz w:val="16"/>
              </w:rPr>
              <w:t>Flash point</w:t>
            </w:r>
            <w:r>
              <w:rPr>
                <w:rFonts w:ascii="Arial"/>
                <w:sz w:val="16"/>
              </w:rPr>
              <w:t>’</w:t>
            </w:r>
            <w:r>
              <w:rPr>
                <w:rFonts w:ascii="Arial"/>
                <w:sz w:val="16"/>
              </w:rPr>
              <w:t>.</w:t>
            </w:r>
            <w:r>
              <w:rPr>
                <w:rFonts w:ascii="Arial"/>
                <w:sz w:val="16"/>
              </w:rPr>
              <w:br/>
            </w:r>
            <w:r>
              <w:rPr>
                <w:rFonts w:ascii="Arial"/>
                <w:sz w:val="16"/>
              </w:rPr>
              <w:br/>
              <w:t>If a substance / mixture was tested for release of flammable gas, report the test procedure, i.e. step a</w:t>
            </w:r>
            <w:r>
              <w:rPr>
                <w:rFonts w:ascii="Arial"/>
                <w:sz w:val="16"/>
              </w:rPr>
              <w:t xml:space="preserve">ccording to the test guideline (i.e. UN Test </w:t>
            </w:r>
            <w:r>
              <w:rPr>
                <w:rFonts w:ascii="Arial"/>
                <w:sz w:val="16"/>
              </w:rPr>
              <w:lastRenderedPageBreak/>
              <w:t>N.5) and the maximum release rate.</w:t>
            </w:r>
            <w:r>
              <w:rPr>
                <w:rFonts w:ascii="Arial"/>
                <w:sz w:val="16"/>
              </w:rPr>
              <w:br/>
            </w:r>
            <w:r>
              <w:rPr>
                <w:rFonts w:ascii="Arial"/>
                <w:sz w:val="16"/>
              </w:rPr>
              <w:br/>
              <w:t>In field 'Remarks on result' you can indicate if no ignition occurred or if it was not determinable or measured.</w:t>
            </w:r>
            <w:r>
              <w:rPr>
                <w:rFonts w:ascii="Arial"/>
                <w:sz w:val="16"/>
              </w:rPr>
              <w:br/>
            </w:r>
            <w:r>
              <w:rPr>
                <w:rFonts w:ascii="Arial"/>
                <w:sz w:val="16"/>
              </w:rPr>
              <w:br/>
              <w:t>Copy this block of fields for specifying the relevant values.</w:t>
            </w:r>
            <w:r>
              <w:rPr>
                <w:rFonts w:ascii="Arial"/>
                <w:sz w:val="16"/>
              </w:rPr>
              <w:br/>
            </w:r>
            <w:r>
              <w:rPr>
                <w:rFonts w:ascii="Arial"/>
                <w:sz w:val="16"/>
              </w:rPr>
              <w:br/>
              <w:t>In field 'Remarks on result' you can indicate if no ignition occurred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2FC2C66" w14:textId="77777777" w:rsidR="00272A6E" w:rsidRDefault="00003DCB">
            <w:r>
              <w:rPr>
                <w:rFonts w:ascii="Arial"/>
                <w:b/>
                <w:sz w:val="16"/>
              </w:rPr>
              <w:lastRenderedPageBreak/>
              <w:t>Guidance for field condition:</w:t>
            </w:r>
            <w:r>
              <w:rPr>
                <w:rFonts w:ascii="Arial"/>
                <w:b/>
                <w:sz w:val="16"/>
              </w:rPr>
              <w:br/>
            </w:r>
            <w:r>
              <w:rPr>
                <w:rFonts w:ascii="Arial"/>
                <w:sz w:val="16"/>
              </w:rPr>
              <w:t>Condition: Block of fields active only if 'Endpo</w:t>
            </w:r>
            <w:r>
              <w:rPr>
                <w:rFonts w:ascii="Arial"/>
                <w:sz w:val="16"/>
              </w:rPr>
              <w:t>int' = 'substances which in contact with water emit flammable gases'</w:t>
            </w:r>
          </w:p>
        </w:tc>
      </w:tr>
      <w:tr w:rsidR="00272A6E" w14:paraId="317CA70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1CB4D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523D00" w14:textId="77777777" w:rsidR="00272A6E" w:rsidRDefault="00003DCB">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FAF8DF" w14:textId="77777777" w:rsidR="00272A6E" w:rsidRDefault="00003DCB">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2A74FB"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D67F4C" w14:textId="77777777" w:rsidR="00272A6E" w:rsidRDefault="00003DCB">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r>
            <w:r>
              <w:rPr>
                <w:rFonts w:ascii="Arial"/>
                <w:sz w:val="16"/>
              </w:rP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DE76B4" w14:textId="77777777" w:rsidR="00272A6E" w:rsidRDefault="00272A6E"/>
        </w:tc>
      </w:tr>
      <w:tr w:rsidR="00272A6E" w14:paraId="140DCE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2107B2"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310212" w14:textId="77777777" w:rsidR="00272A6E" w:rsidRDefault="00003DCB">
            <w:r>
              <w:rPr>
                <w:rFonts w:ascii="Arial"/>
                <w:sz w:val="16"/>
              </w:rPr>
              <w:t>Test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292E2D" w14:textId="77777777" w:rsidR="00272A6E" w:rsidRDefault="00003DCB">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DD52AE" w14:textId="77777777" w:rsidR="00272A6E" w:rsidRDefault="00003DCB">
            <w:r>
              <w:rPr>
                <w:rFonts w:ascii="Arial"/>
                <w:b/>
                <w:sz w:val="16"/>
              </w:rPr>
              <w:t>Picklist values:</w:t>
            </w:r>
            <w:r>
              <w:rPr>
                <w:rFonts w:ascii="Arial"/>
                <w:sz w:val="16"/>
              </w:rPr>
              <w:br/>
              <w:t>- step 1</w:t>
            </w:r>
            <w:r>
              <w:rPr>
                <w:rFonts w:ascii="Arial"/>
                <w:sz w:val="16"/>
              </w:rPr>
              <w:br/>
              <w:t>- step 2</w:t>
            </w:r>
            <w:r>
              <w:rPr>
                <w:rFonts w:ascii="Arial"/>
                <w:sz w:val="16"/>
              </w:rPr>
              <w:br/>
              <w:t>- step 3</w:t>
            </w:r>
            <w:r>
              <w:rPr>
                <w:rFonts w:ascii="Arial"/>
                <w:sz w:val="16"/>
              </w:rPr>
              <w:br/>
              <w:t>- step 4</w:t>
            </w:r>
            <w:r>
              <w:rPr>
                <w:rFonts w:ascii="Arial"/>
                <w:sz w:val="16"/>
              </w:rPr>
              <w:br/>
              <w:t>- othe</w:t>
            </w:r>
            <w:r>
              <w:rPr>
                <w:rFonts w:ascii="Arial"/>
                <w:sz w:val="16"/>
              </w:rPr>
              <w:t>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B9D15A" w14:textId="77777777" w:rsidR="00272A6E" w:rsidRDefault="00003DCB">
            <w:r>
              <w:rPr>
                <w:rFonts w:ascii="Arial"/>
                <w:sz w:val="16"/>
              </w:rPr>
              <w:t>Select the step(s) of the test procedure from the multiple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A13228" w14:textId="77777777" w:rsidR="00272A6E" w:rsidRDefault="00272A6E"/>
        </w:tc>
      </w:tr>
      <w:tr w:rsidR="00272A6E" w14:paraId="06E294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B5C1CE"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D8E63D" w14:textId="77777777" w:rsidR="00272A6E" w:rsidRDefault="00003DCB">
            <w:r>
              <w:rPr>
                <w:rFonts w:ascii="Arial"/>
                <w:sz w:val="16"/>
              </w:rPr>
              <w:t>Max. rate of gas release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0562F1" w14:textId="77777777" w:rsidR="00272A6E" w:rsidRDefault="00003DCB">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B1748C" w14:textId="77777777" w:rsidR="00272A6E" w:rsidRDefault="00003DCB">
            <w:r>
              <w:rPr>
                <w:rFonts w:ascii="Arial"/>
                <w:b/>
                <w:sz w:val="16"/>
              </w:rPr>
              <w:t>Unit [xx]:</w:t>
            </w:r>
            <w:r>
              <w:rPr>
                <w:rFonts w:ascii="Arial"/>
                <w:sz w:val="16"/>
              </w:rPr>
              <w:br/>
              <w:t>- L/kg min</w:t>
            </w:r>
            <w:r>
              <w:rPr>
                <w:rFonts w:ascii="Arial"/>
                <w:sz w:val="16"/>
              </w:rPr>
              <w:br/>
              <w:t>- L/kg 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D0CCCA" w14:textId="77777777" w:rsidR="00272A6E" w:rsidRDefault="00003DCB">
            <w:r>
              <w:rPr>
                <w:rFonts w:ascii="Arial"/>
                <w:sz w:val="16"/>
              </w:rPr>
              <w:t xml:space="preserve">Enter a numeric value to specify the maximum rate of gas </w:t>
            </w:r>
            <w:r>
              <w:rPr>
                <w:rFonts w:ascii="Arial"/>
                <w:sz w:val="16"/>
              </w:rPr>
              <w: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4D487C" w14:textId="77777777" w:rsidR="00272A6E" w:rsidRDefault="00272A6E"/>
        </w:tc>
      </w:tr>
      <w:tr w:rsidR="00272A6E" w14:paraId="41A0FD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67584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B25F9A" w14:textId="77777777" w:rsidR="00272A6E" w:rsidRDefault="00003DCB">
            <w:r>
              <w:rPr>
                <w:rFonts w:ascii="Arial"/>
                <w:sz w:val="16"/>
              </w:rPr>
              <w:t>Identity of evolved gas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0A7F8C" w14:textId="77777777" w:rsidR="00272A6E" w:rsidRDefault="00003DCB">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CBE737" w14:textId="77777777" w:rsidR="00272A6E" w:rsidRDefault="00003DCB">
            <w:r>
              <w:rPr>
                <w:rFonts w:ascii="Arial"/>
                <w:b/>
                <w:sz w:val="16"/>
              </w:rPr>
              <w:t>Picklist values:</w:t>
            </w:r>
            <w:r>
              <w:rPr>
                <w:rFonts w:ascii="Arial"/>
                <w:sz w:val="16"/>
              </w:rPr>
              <w:br/>
              <w:t>- as specified:</w:t>
            </w:r>
            <w:r>
              <w:rPr>
                <w:rFonts w:ascii="Arial"/>
                <w:sz w:val="16"/>
              </w:rPr>
              <w:br/>
              <w:t>- unknown</w:t>
            </w:r>
            <w:r>
              <w:rPr>
                <w:rFonts w:ascii="Arial"/>
                <w:sz w:val="16"/>
              </w:rPr>
              <w:br/>
              <w:t>- not applicable as no gas evolved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71FC27" w14:textId="77777777" w:rsidR="00272A6E" w:rsidRDefault="00003DCB">
            <w:r>
              <w:rPr>
                <w:rFonts w:ascii="Arial"/>
                <w:sz w:val="16"/>
              </w:rPr>
              <w:t>If gas evolved specify the identity or, if not known, select 'unknown'.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E32F78" w14:textId="77777777" w:rsidR="00272A6E" w:rsidRDefault="00272A6E"/>
        </w:tc>
      </w:tr>
      <w:tr w:rsidR="00272A6E" w14:paraId="46924F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2977A8"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E03A4D" w14:textId="77777777" w:rsidR="00272A6E" w:rsidRDefault="00003DCB">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A2986BF" w14:textId="77777777" w:rsidR="00272A6E" w:rsidRDefault="00003DCB">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232101" w14:textId="77777777" w:rsidR="00272A6E" w:rsidRDefault="00003DCB">
            <w:r>
              <w:rPr>
                <w:rFonts w:ascii="Arial"/>
                <w:b/>
                <w:sz w:val="16"/>
              </w:rPr>
              <w:t>Picklist values:</w:t>
            </w:r>
            <w:r>
              <w:rPr>
                <w:rFonts w:ascii="Arial"/>
                <w:sz w:val="16"/>
              </w:rPr>
              <w:br/>
              <w:t>- vigorous reaction with water and spontaneous ignition of the evolved gas</w:t>
            </w:r>
            <w:r>
              <w:rPr>
                <w:rFonts w:ascii="Arial"/>
                <w:sz w:val="16"/>
              </w:rPr>
              <w:br/>
              <w:t>- easy reaction with water but no spontaneous ignition of the evolved gas</w:t>
            </w:r>
            <w:r>
              <w:rPr>
                <w:rFonts w:ascii="Arial"/>
                <w:sz w:val="16"/>
              </w:rPr>
              <w:br/>
              <w:t>- slow r</w:t>
            </w:r>
            <w:r>
              <w:rPr>
                <w:rFonts w:ascii="Arial"/>
                <w:sz w:val="16"/>
              </w:rPr>
              <w:t>eaction with water but no spontaneous ignition of the evolved gas</w:t>
            </w:r>
            <w:r>
              <w:rPr>
                <w:rFonts w:ascii="Arial"/>
                <w:sz w:val="16"/>
              </w:rPr>
              <w:br/>
              <w:t>- reaction with water (not further specified)</w:t>
            </w:r>
            <w:r>
              <w:rPr>
                <w:rFonts w:ascii="Arial"/>
                <w:sz w:val="16"/>
              </w:rPr>
              <w:br/>
              <w:t>- no reaction with water observed</w:t>
            </w:r>
            <w:r>
              <w:rPr>
                <w:rFonts w:ascii="Arial"/>
                <w:sz w:val="16"/>
              </w:rPr>
              <w:br/>
              <w:t>- only step 4 of test procedure conducted because substance does not react violently with water</w:t>
            </w:r>
            <w:r>
              <w:rPr>
                <w:rFonts w:ascii="Arial"/>
                <w:sz w:val="16"/>
              </w:rPr>
              <w:br/>
              <w:t>- ambiguous</w:t>
            </w:r>
            <w:r>
              <w:rPr>
                <w:rFonts w:ascii="Arial"/>
                <w:sz w:val="16"/>
              </w:rPr>
              <w:br/>
              <w:t xml:space="preserve">- </w:t>
            </w:r>
            <w:r>
              <w:rPr>
                <w:rFonts w:ascii="Arial"/>
                <w:sz w:val="16"/>
              </w:rPr>
              <w:t>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B61879" w14:textId="77777777" w:rsidR="00272A6E" w:rsidRDefault="00003DCB">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w:t>
            </w:r>
            <w:r>
              <w:rPr>
                <w:rFonts w:ascii="Arial"/>
                <w:sz w:val="16"/>
              </w:rPr>
              <w:t>ed reason why no numeric value is provided, e.g. by selecting 'not determinable' and entering free text explanation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D5D67D" w14:textId="77777777" w:rsidR="00272A6E" w:rsidRDefault="00272A6E"/>
        </w:tc>
      </w:tr>
      <w:tr w:rsidR="00272A6E" w14:paraId="46D4C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EF9729"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870040" w14:textId="77777777" w:rsidR="00272A6E" w:rsidRDefault="00003DCB">
            <w:r>
              <w:rPr>
                <w:rFonts w:ascii="Arial"/>
                <w:b/>
                <w:sz w:val="16"/>
              </w:rPr>
              <w:t xml:space="preserve">Substances / mixtures which in contact with </w:t>
            </w:r>
            <w:r>
              <w:rPr>
                <w:rFonts w:ascii="Arial"/>
                <w:b/>
                <w:sz w:val="16"/>
              </w:rPr>
              <w:t>water emit flammable gases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215091"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1CC928"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5DCE63"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C3710C" w14:textId="77777777" w:rsidR="00272A6E" w:rsidRDefault="00272A6E"/>
        </w:tc>
      </w:tr>
      <w:tr w:rsidR="00272A6E" w14:paraId="0FEE3C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BA31DE6"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BBF0074" w14:textId="77777777" w:rsidR="00272A6E" w:rsidRDefault="00003DCB">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8164BE" w14:textId="77777777" w:rsidR="00272A6E" w:rsidRDefault="00003DCB">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4029795"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27DD857"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0E157B2" w14:textId="77777777" w:rsidR="00272A6E" w:rsidRDefault="00272A6E"/>
        </w:tc>
      </w:tr>
      <w:tr w:rsidR="00272A6E" w14:paraId="676A95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95D4D9"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136AB1" w14:textId="77777777" w:rsidR="00272A6E" w:rsidRDefault="00272A6E"/>
        </w:tc>
        <w:tc>
          <w:tcPr>
            <w:tcW w:w="1425" w:type="dxa"/>
            <w:tcBorders>
              <w:top w:val="outset" w:sz="6" w:space="0" w:color="auto"/>
              <w:left w:val="outset" w:sz="6" w:space="0" w:color="auto"/>
              <w:bottom w:val="outset" w:sz="6" w:space="0" w:color="FFFFFF"/>
              <w:right w:val="outset" w:sz="6" w:space="0" w:color="auto"/>
            </w:tcBorders>
          </w:tcPr>
          <w:p w14:paraId="7FF0C451" w14:textId="77777777" w:rsidR="00272A6E" w:rsidRDefault="00003DC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A84439"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1C4E0EA8" w14:textId="77777777" w:rsidR="00272A6E" w:rsidRDefault="00003DCB">
            <w:r>
              <w:rPr>
                <w:rFonts w:ascii="Arial"/>
                <w:sz w:val="16"/>
              </w:rPr>
              <w:t xml:space="preserve">In this field, you can enter any other remarks on results. You can also open a rich </w:t>
            </w:r>
            <w:r>
              <w:rPr>
                <w:rFonts w:ascii="Arial"/>
                <w:sz w:val="16"/>
              </w:rPr>
              <w:t>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w:t>
            </w:r>
            <w:r>
              <w:rPr>
                <w:rFonts w:ascii="Arial"/>
                <w:sz w:val="16"/>
              </w:rPr>
              <w:t xml:space="preserve">nd RESULTS section. In addition the fields 'Overall remarks' and 'Executive summary' allow rich text </w:t>
            </w:r>
            <w:r>
              <w:rPr>
                <w:rFonts w:ascii="Arial"/>
                <w:sz w:val="16"/>
              </w:rPr>
              <w:lastRenderedPageBreak/>
              <w:t>entry.</w:t>
            </w:r>
          </w:p>
        </w:tc>
        <w:tc>
          <w:tcPr>
            <w:tcW w:w="2081" w:type="dxa"/>
            <w:tcBorders>
              <w:top w:val="outset" w:sz="6" w:space="0" w:color="auto"/>
              <w:left w:val="outset" w:sz="6" w:space="0" w:color="auto"/>
              <w:bottom w:val="outset" w:sz="6" w:space="0" w:color="FFFFFF"/>
              <w:right w:val="outset" w:sz="6" w:space="0" w:color="FFFFFF"/>
            </w:tcBorders>
          </w:tcPr>
          <w:p w14:paraId="79951599" w14:textId="77777777" w:rsidR="00272A6E" w:rsidRDefault="00272A6E"/>
        </w:tc>
      </w:tr>
      <w:tr w:rsidR="00272A6E" w14:paraId="7F96C2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EEBBBA4"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48A8029" w14:textId="77777777" w:rsidR="00272A6E" w:rsidRDefault="00003DCB">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6368DB"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0BA69BB"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A771269"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0A1A10" w14:textId="77777777" w:rsidR="00272A6E" w:rsidRDefault="00272A6E"/>
        </w:tc>
      </w:tr>
      <w:tr w:rsidR="00272A6E" w14:paraId="23231D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AE085F"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83FBA8" w14:textId="77777777" w:rsidR="00272A6E" w:rsidRDefault="00003DCB">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325A1906" w14:textId="77777777" w:rsidR="00272A6E" w:rsidRDefault="00003DC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7ECF79"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2CEA3C0F" w14:textId="77777777" w:rsidR="00272A6E" w:rsidRDefault="00003DCB">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10EE2E4" w14:textId="77777777" w:rsidR="00272A6E" w:rsidRDefault="00272A6E"/>
        </w:tc>
      </w:tr>
      <w:tr w:rsidR="00272A6E" w14:paraId="7E48FE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36F97A" w14:textId="77777777" w:rsidR="00272A6E" w:rsidRDefault="00272A6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90D7F8E" w14:textId="77777777" w:rsidR="00272A6E" w:rsidRDefault="00003DCB">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E35A4F" w14:textId="77777777" w:rsidR="00272A6E" w:rsidRDefault="00003DCB">
            <w:r>
              <w:rPr>
                <w:rFonts w:ascii="Arial"/>
                <w:b/>
                <w:sz w:val="16"/>
              </w:rPr>
              <w:t>Block of f</w:t>
            </w:r>
            <w:r>
              <w:rPr>
                <w:rFonts w:ascii="Arial"/>
                <w:b/>
                <w:sz w:val="16"/>
              </w:rPr>
              <w:t>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0C3595"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706766" w14:textId="77777777" w:rsidR="00272A6E" w:rsidRDefault="00003DCB">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43B9ED5" w14:textId="77777777" w:rsidR="00272A6E" w:rsidRDefault="00272A6E"/>
        </w:tc>
      </w:tr>
      <w:tr w:rsidR="00272A6E" w14:paraId="313E5A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D81F7"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4FB6FA" w14:textId="77777777" w:rsidR="00272A6E" w:rsidRDefault="00003DCB">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2B4AEC" w14:textId="77777777" w:rsidR="00272A6E" w:rsidRDefault="00003DCB">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E5F8C1" w14:textId="77777777" w:rsidR="00272A6E" w:rsidRDefault="00003DCB">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84E6B8" w14:textId="77777777" w:rsidR="00272A6E" w:rsidRDefault="00003DCB">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D93FC2E" w14:textId="77777777" w:rsidR="00272A6E" w:rsidRDefault="00272A6E"/>
        </w:tc>
      </w:tr>
      <w:tr w:rsidR="00272A6E" w14:paraId="7C2DD8F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28D93D"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22DCD0" w14:textId="77777777" w:rsidR="00272A6E" w:rsidRDefault="00003DCB">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7E07BB" w14:textId="77777777" w:rsidR="00272A6E" w:rsidRDefault="00003DCB">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FB67A0"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34509" w14:textId="77777777" w:rsidR="00272A6E" w:rsidRDefault="00003DCB">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3C30EE" w14:textId="77777777" w:rsidR="00272A6E" w:rsidRDefault="00272A6E"/>
        </w:tc>
      </w:tr>
      <w:tr w:rsidR="00272A6E" w14:paraId="64EC1A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E8CEDA"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543C50" w14:textId="77777777" w:rsidR="00272A6E" w:rsidRDefault="00003DCB">
            <w:r>
              <w:rPr>
                <w:rFonts w:ascii="Arial"/>
                <w:sz w:val="16"/>
              </w:rPr>
              <w:t xml:space="preserve">Attached (sanitised) </w:t>
            </w:r>
            <w:r>
              <w:rPr>
                <w:rFonts w:ascii="Arial"/>
                <w:sz w:val="16"/>
              </w:rPr>
              <w:lastRenderedPageBreak/>
              <w:t>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9AAEF6" w14:textId="77777777" w:rsidR="00272A6E" w:rsidRDefault="00003DCB">
            <w:r>
              <w:rPr>
                <w:rFonts w:ascii="Arial"/>
                <w:sz w:val="16"/>
              </w:rPr>
              <w:lastRenderedPageBreak/>
              <w:t>Attachment (single)</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3714C4"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2497B7" w14:textId="77777777" w:rsidR="00272A6E" w:rsidRDefault="00003DCB">
            <w:r>
              <w:rPr>
                <w:rFonts w:ascii="Arial"/>
                <w:sz w:val="16"/>
              </w:rPr>
              <w:t xml:space="preserve">An electronic copy of a </w:t>
            </w:r>
            <w:r>
              <w:rPr>
                <w:rFonts w:ascii="Arial"/>
                <w:sz w:val="16"/>
              </w:rPr>
              <w:t xml:space="preserve">public (non-confidential) version of the full study report or other relevant </w:t>
            </w:r>
            <w:r>
              <w:rPr>
                <w:rFonts w:ascii="Arial"/>
                <w:sz w:val="16"/>
              </w:rPr>
              <w:lastRenderedPageBreak/>
              <w:t>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DD32A0" w14:textId="77777777" w:rsidR="00272A6E" w:rsidRDefault="00272A6E"/>
        </w:tc>
      </w:tr>
      <w:tr w:rsidR="00272A6E" w14:paraId="11C35E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CA8CD1" w14:textId="77777777" w:rsidR="00272A6E" w:rsidRDefault="00272A6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58904B2" w14:textId="77777777" w:rsidR="00272A6E" w:rsidRDefault="00003DCB">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85E12D" w14:textId="77777777" w:rsidR="00272A6E" w:rsidRDefault="00003DCB">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F1C643F" w14:textId="77777777" w:rsidR="00272A6E" w:rsidRDefault="00272A6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3EAA1E" w14:textId="77777777" w:rsidR="00272A6E" w:rsidRDefault="00003DCB">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2110395" w14:textId="77777777" w:rsidR="00272A6E" w:rsidRDefault="00272A6E"/>
        </w:tc>
      </w:tr>
      <w:tr w:rsidR="00272A6E" w14:paraId="379141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F054422" w14:textId="77777777" w:rsidR="00272A6E" w:rsidRDefault="00272A6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137A82" w14:textId="77777777" w:rsidR="00272A6E" w:rsidRDefault="00003DCB">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4FA2DE" w14:textId="77777777" w:rsidR="00272A6E" w:rsidRDefault="00003DCB">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281017"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FE1C7F" w14:textId="77777777" w:rsidR="00272A6E" w:rsidRDefault="00272A6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97FB51" w14:textId="77777777" w:rsidR="00272A6E" w:rsidRDefault="00272A6E"/>
        </w:tc>
      </w:tr>
      <w:tr w:rsidR="00272A6E" w14:paraId="1704FA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A921963"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E4CEFF" w14:textId="77777777" w:rsidR="00272A6E" w:rsidRDefault="00003DCB">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1E5D2EC" w14:textId="77777777" w:rsidR="00272A6E" w:rsidRDefault="00003DCB">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8D969BF"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BA9F34" w14:textId="77777777" w:rsidR="00272A6E" w:rsidRDefault="00272A6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D7A4710" w14:textId="77777777" w:rsidR="00272A6E" w:rsidRDefault="00272A6E"/>
        </w:tc>
      </w:tr>
      <w:tr w:rsidR="00272A6E" w14:paraId="165769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1DB55F"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C3C1D8" w14:textId="77777777" w:rsidR="00272A6E" w:rsidRDefault="00003DCB">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23F06E7C" w14:textId="77777777" w:rsidR="00272A6E" w:rsidRDefault="00003DCB">
            <w:r>
              <w:rPr>
                <w:rFonts w:ascii="Arial"/>
                <w:sz w:val="16"/>
              </w:rPr>
              <w:t xml:space="preserve">List sup. (picklist with </w:t>
            </w:r>
            <w:r>
              <w:rPr>
                <w:rFonts w:ascii="Arial"/>
                <w:sz w:val="16"/>
              </w:rPr>
              <w:t>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CB5DEB" w14:textId="77777777" w:rsidR="00272A6E" w:rsidRDefault="00003DCB">
            <w:r>
              <w:rPr>
                <w:rFonts w:ascii="Arial"/>
                <w:b/>
                <w:sz w:val="16"/>
              </w:rPr>
              <w:t>Picklist values:</w:t>
            </w:r>
            <w:r>
              <w:rPr>
                <w:rFonts w:ascii="Arial"/>
                <w:sz w:val="16"/>
              </w:rPr>
              <w:br/>
              <w:t>- Category 1 (extremely flammable aerosols) based on GHS criteria</w:t>
            </w:r>
            <w:r>
              <w:rPr>
                <w:rFonts w:ascii="Arial"/>
                <w:sz w:val="16"/>
              </w:rPr>
              <w:br/>
              <w:t>- Category 1 (flammable gases) based on GHS criteria</w:t>
            </w:r>
            <w:r>
              <w:rPr>
                <w:rFonts w:ascii="Arial"/>
                <w:sz w:val="16"/>
              </w:rPr>
              <w:br/>
              <w:t>- Category 1 (flammable solids) based on GHS criteria</w:t>
            </w:r>
            <w:r>
              <w:rPr>
                <w:rFonts w:ascii="Arial"/>
                <w:sz w:val="16"/>
              </w:rPr>
              <w:br/>
              <w:t>- Category 1 (pyrophoric li</w:t>
            </w:r>
            <w:r>
              <w:rPr>
                <w:rFonts w:ascii="Arial"/>
                <w:sz w:val="16"/>
              </w:rPr>
              <w:t>quids) based on GHS criteria</w:t>
            </w:r>
            <w:r>
              <w:rPr>
                <w:rFonts w:ascii="Arial"/>
                <w:sz w:val="16"/>
              </w:rPr>
              <w:br/>
              <w:t>- Category 1 (pyrophoric solids) based on GHS criteria</w:t>
            </w:r>
            <w:r>
              <w:rPr>
                <w:rFonts w:ascii="Arial"/>
                <w:sz w:val="16"/>
              </w:rPr>
              <w:br/>
              <w:t>- Category 1 (self-heating substances and mixtures) based on GHS criteria</w:t>
            </w:r>
            <w:r>
              <w:rPr>
                <w:rFonts w:ascii="Arial"/>
                <w:sz w:val="16"/>
              </w:rPr>
              <w:br/>
              <w:t>- Category 1 (substances or mixtures which in contact with water release flammable gases which may</w:t>
            </w:r>
            <w:r>
              <w:rPr>
                <w:rFonts w:ascii="Arial"/>
                <w:sz w:val="16"/>
              </w:rPr>
              <w:t xml:space="preserve"> ignite spontaneously) based on GHS criteria</w:t>
            </w:r>
            <w:r>
              <w:rPr>
                <w:rFonts w:ascii="Arial"/>
                <w:sz w:val="16"/>
              </w:rPr>
              <w:br/>
              <w:t>- Category 2 (flammable aerosols) based on GHS criteria</w:t>
            </w:r>
            <w:r>
              <w:rPr>
                <w:rFonts w:ascii="Arial"/>
                <w:sz w:val="16"/>
              </w:rPr>
              <w:br/>
              <w:t>- Category 2 (flammable gases) based on GHS criteria</w:t>
            </w:r>
            <w:r>
              <w:rPr>
                <w:rFonts w:ascii="Arial"/>
                <w:sz w:val="16"/>
              </w:rPr>
              <w:br/>
              <w:t>- Category 2 (flammable solids) based on GHS criteria</w:t>
            </w:r>
            <w:r>
              <w:rPr>
                <w:rFonts w:ascii="Arial"/>
                <w:sz w:val="16"/>
              </w:rPr>
              <w:br/>
              <w:t>- Category 2 (self-heating substances and mixtur</w:t>
            </w:r>
            <w:r>
              <w:rPr>
                <w:rFonts w:ascii="Arial"/>
                <w:sz w:val="16"/>
              </w:rPr>
              <w:t>es) based on GHS criteria</w:t>
            </w:r>
            <w:r>
              <w:rPr>
                <w:rFonts w:ascii="Arial"/>
                <w:sz w:val="16"/>
              </w:rPr>
              <w:br/>
              <w:t xml:space="preserve">- Category 2 (substances or mixtures which in contact with water releases flammable gases) </w:t>
            </w:r>
            <w:r>
              <w:rPr>
                <w:rFonts w:ascii="Arial"/>
                <w:sz w:val="16"/>
              </w:rPr>
              <w:lastRenderedPageBreak/>
              <w:t>based on GHS criteria</w:t>
            </w:r>
            <w:r>
              <w:rPr>
                <w:rFonts w:ascii="Arial"/>
                <w:sz w:val="16"/>
              </w:rPr>
              <w:br/>
              <w:t>- Category 3 (non-flammable aerosols) based on GHS criteria</w:t>
            </w:r>
            <w:r>
              <w:rPr>
                <w:rFonts w:ascii="Arial"/>
                <w:sz w:val="16"/>
              </w:rPr>
              <w:br/>
              <w:t>- Category 3 (substances or mixtures which in contact wit</w:t>
            </w:r>
            <w:r>
              <w:rPr>
                <w:rFonts w:ascii="Arial"/>
                <w:sz w:val="16"/>
              </w:rPr>
              <w:t>h water releases flammable gases) based on GHS criteria</w:t>
            </w:r>
            <w:r>
              <w:rPr>
                <w:rFonts w:ascii="Arial"/>
                <w:sz w:val="16"/>
              </w:rPr>
              <w:br/>
              <w:t>- Category A (chemically unstable gases) based on GHS criteria</w:t>
            </w:r>
            <w:r>
              <w:rPr>
                <w:rFonts w:ascii="Arial"/>
                <w:sz w:val="16"/>
              </w:rPr>
              <w:br/>
              <w:t>- Category B (chemically unstable gases) based on GHS criteria</w:t>
            </w:r>
            <w:r>
              <w:rPr>
                <w:rFonts w:ascii="Arial"/>
                <w:sz w:val="16"/>
              </w:rPr>
              <w:br/>
              <w:t>- GHS criteria not met</w:t>
            </w:r>
            <w:r>
              <w:rPr>
                <w:rFonts w:ascii="Arial"/>
                <w:sz w:val="16"/>
              </w:rPr>
              <w:br/>
              <w:t>- not classified based on GHS criteria</w:t>
            </w:r>
            <w:r>
              <w:rPr>
                <w:rFonts w:ascii="Arial"/>
                <w:sz w:val="16"/>
              </w:rPr>
              <w:br/>
              <w:t>- study cann</w:t>
            </w:r>
            <w:r>
              <w:rPr>
                <w:rFonts w:ascii="Arial"/>
                <w:sz w:val="16"/>
              </w:rPr>
              <w:t>ot be used for classification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DED629" w14:textId="77777777" w:rsidR="00272A6E" w:rsidRDefault="00003DCB">
            <w:r>
              <w:rPr>
                <w:rFonts w:ascii="Arial"/>
                <w:sz w:val="16"/>
              </w:rPr>
              <w:lastRenderedPageBreak/>
              <w:t>Conclude if the study results fall under relevant classification criteria of the Globally Harmonised System of Classification and Labelling of Chemicals (UN GHS). Further explanations can be entered in the supplementa</w:t>
            </w:r>
            <w:r>
              <w:rPr>
                <w:rFonts w:ascii="Arial"/>
                <w:sz w:val="16"/>
              </w:rPr>
              <w:t>ry remarks field.</w:t>
            </w:r>
            <w:r>
              <w:rPr>
                <w:rFonts w:ascii="Arial"/>
                <w:sz w:val="16"/>
              </w:rPr>
              <w:br/>
            </w:r>
            <w:r>
              <w:rPr>
                <w:rFonts w:ascii="Arial"/>
                <w:sz w:val="16"/>
              </w:rPr>
              <w:br/>
              <w:t>Note that a classification in the strict sense cannot always be based on an individual study, but includes a weight of evidence evaluation of all relevant data. To this end wording such as 'is classified in Category 1' should be used onl</w:t>
            </w:r>
            <w:r>
              <w:rPr>
                <w:rFonts w:ascii="Arial"/>
                <w:sz w:val="16"/>
              </w:rPr>
              <w:t>y in the conclusions provided in the relevant classification section.</w:t>
            </w:r>
          </w:p>
        </w:tc>
        <w:tc>
          <w:tcPr>
            <w:tcW w:w="2081" w:type="dxa"/>
            <w:tcBorders>
              <w:top w:val="outset" w:sz="6" w:space="0" w:color="auto"/>
              <w:left w:val="outset" w:sz="6" w:space="0" w:color="auto"/>
              <w:bottom w:val="outset" w:sz="6" w:space="0" w:color="FFFFFF"/>
              <w:right w:val="outset" w:sz="6" w:space="0" w:color="FFFFFF"/>
            </w:tcBorders>
          </w:tcPr>
          <w:p w14:paraId="24CAE246" w14:textId="77777777" w:rsidR="00272A6E" w:rsidRDefault="00003DCB">
            <w:r>
              <w:rPr>
                <w:rFonts w:ascii="Arial"/>
                <w:b/>
                <w:sz w:val="16"/>
              </w:rPr>
              <w:t>Guidance for data migration:</w:t>
            </w:r>
            <w:r>
              <w:rPr>
                <w:rFonts w:ascii="Arial"/>
                <w:b/>
                <w:sz w:val="16"/>
              </w:rPr>
              <w:br/>
            </w:r>
            <w:r>
              <w:rPr>
                <w:rFonts w:ascii="Arial"/>
                <w:sz w:val="16"/>
              </w:rPr>
              <w:t>The source values of this repeatable field are migrated to 'other:' in this target, separated by semicolon, unless the concatenated text exceeds 250 characte</w:t>
            </w:r>
            <w:r>
              <w:rPr>
                <w:rFonts w:ascii="Arial"/>
                <w:sz w:val="16"/>
              </w:rPr>
              <w:t>rs. In this case 'other: see field 'Conclusions'' is entered in the target field 'Interpretation of results' and the concatenated source value(s) are migrated to field 'Conclusions' preceded by the text 'Interpretation of results'.</w:t>
            </w:r>
            <w:r>
              <w:rPr>
                <w:rFonts w:ascii="Arial"/>
                <w:sz w:val="16"/>
              </w:rPr>
              <w:br/>
              <w:t xml:space="preserve">In addition the default </w:t>
            </w:r>
            <w:r>
              <w:rPr>
                <w:rFonts w:ascii="Arial"/>
                <w:sz w:val="16"/>
              </w:rPr>
              <w:t>text 'migrated information' is entered in the supplementary remarks field.</w:t>
            </w:r>
          </w:p>
        </w:tc>
      </w:tr>
      <w:tr w:rsidR="00272A6E" w14:paraId="2FF3CF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26AC3B5"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E2C0DC" w14:textId="77777777" w:rsidR="00272A6E" w:rsidRDefault="00003DCB">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A0D840C" w14:textId="77777777" w:rsidR="00272A6E" w:rsidRDefault="00003DCB">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8FAF2F"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3A4043FD" w14:textId="77777777" w:rsidR="00272A6E" w:rsidRDefault="00003DCB">
            <w:r>
              <w:rPr>
                <w:rFonts w:ascii="Arial"/>
                <w:sz w:val="16"/>
              </w:rPr>
              <w:t>Enter any conclusions if applicable in addition to the information given in fields 'Key results' and 'Interpretation of results' (</w:t>
            </w:r>
            <w:r>
              <w:rPr>
                <w:rFonts w:ascii="Arial"/>
                <w:sz w:val="16"/>
              </w:rPr>
              <w:t>if any).</w:t>
            </w:r>
          </w:p>
        </w:tc>
        <w:tc>
          <w:tcPr>
            <w:tcW w:w="2081" w:type="dxa"/>
            <w:tcBorders>
              <w:top w:val="outset" w:sz="6" w:space="0" w:color="auto"/>
              <w:left w:val="outset" w:sz="6" w:space="0" w:color="auto"/>
              <w:bottom w:val="outset" w:sz="6" w:space="0" w:color="FFFFFF"/>
              <w:right w:val="outset" w:sz="6" w:space="0" w:color="FFFFFF"/>
            </w:tcBorders>
          </w:tcPr>
          <w:p w14:paraId="4E7D174D" w14:textId="77777777" w:rsidR="00272A6E" w:rsidRDefault="00272A6E"/>
        </w:tc>
      </w:tr>
      <w:tr w:rsidR="00272A6E" w14:paraId="05594C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6746A7" w14:textId="77777777" w:rsidR="00272A6E" w:rsidRDefault="00272A6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0E5807" w14:textId="77777777" w:rsidR="00272A6E" w:rsidRDefault="00003DCB">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153B27A" w14:textId="77777777" w:rsidR="00272A6E" w:rsidRDefault="00003DCB">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F2B30F" w14:textId="77777777" w:rsidR="00272A6E" w:rsidRDefault="00272A6E"/>
        </w:tc>
        <w:tc>
          <w:tcPr>
            <w:tcW w:w="3709" w:type="dxa"/>
            <w:tcBorders>
              <w:top w:val="outset" w:sz="6" w:space="0" w:color="auto"/>
              <w:left w:val="outset" w:sz="6" w:space="0" w:color="auto"/>
              <w:bottom w:val="outset" w:sz="6" w:space="0" w:color="FFFFFF"/>
              <w:right w:val="outset" w:sz="6" w:space="0" w:color="auto"/>
            </w:tcBorders>
          </w:tcPr>
          <w:p w14:paraId="43CC1DE4" w14:textId="77777777" w:rsidR="00272A6E" w:rsidRDefault="00003DCB">
            <w:r>
              <w:rPr>
                <w:rFonts w:ascii="Arial"/>
                <w:sz w:val="16"/>
              </w:rPr>
              <w:t xml:space="preserve">If relevant for the respective regulatory programme, briefly summarise the relevant aspects of the study including the conclusions reached. If a specific format is prescribed, copy it </w:t>
            </w:r>
            <w:r>
              <w:rPr>
                <w:rFonts w:ascii="Arial"/>
                <w:sz w:val="16"/>
              </w:rPr>
              <w:t>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8A38CB2" w14:textId="77777777" w:rsidR="00272A6E" w:rsidRDefault="00272A6E"/>
        </w:tc>
      </w:tr>
    </w:tbl>
    <w:p w14:paraId="4DD7A68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8518" w14:textId="77777777" w:rsidR="00766AFA" w:rsidRDefault="00766AFA" w:rsidP="00B26900">
      <w:pPr>
        <w:spacing w:after="0" w:line="240" w:lineRule="auto"/>
      </w:pPr>
      <w:r>
        <w:separator/>
      </w:r>
    </w:p>
  </w:endnote>
  <w:endnote w:type="continuationSeparator" w:id="0">
    <w:p w14:paraId="1C732F7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33C5C2D"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D482" w14:textId="77777777" w:rsidR="00766AFA" w:rsidRDefault="00766AFA" w:rsidP="00B26900">
      <w:pPr>
        <w:spacing w:after="0" w:line="240" w:lineRule="auto"/>
      </w:pPr>
      <w:r>
        <w:separator/>
      </w:r>
    </w:p>
  </w:footnote>
  <w:footnote w:type="continuationSeparator" w:id="0">
    <w:p w14:paraId="04B00BF1"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D65C" w14:textId="5B0E3D75" w:rsidR="003A4BC5" w:rsidRDefault="003A4BC5" w:rsidP="003A4BC5">
    <w:pPr>
      <w:pStyle w:val="Header"/>
      <w:ind w:left="4513" w:hanging="4513"/>
      <w:rPr>
        <w:lang w:val="en-US"/>
      </w:rPr>
    </w:pPr>
    <w:r>
      <w:t>OECD Template #13: Flammability</w:t>
    </w:r>
    <w:r>
      <w:rPr>
        <w:i/>
      </w:rPr>
      <w:t xml:space="preserve"> (Version [8.1]</w:t>
    </w:r>
    <w:proofErr w:type="gramStart"/>
    <w:r>
      <w:rPr>
        <w:i/>
      </w:rPr>
      <w:t>-[</w:t>
    </w:r>
    <w:proofErr w:type="gramEnd"/>
    <w:r w:rsidR="00003DCB">
      <w:rPr>
        <w:i/>
      </w:rPr>
      <w:t>July 2023</w:t>
    </w:r>
    <w:r>
      <w:rPr>
        <w:i/>
      </w:rPr>
      <w:t>])</w:t>
    </w:r>
  </w:p>
  <w:p w14:paraId="31C5338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0445E"/>
    <w:multiLevelType w:val="multilevel"/>
    <w:tmpl w:val="2E04A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886335">
    <w:abstractNumId w:val="12"/>
  </w:num>
  <w:num w:numId="2" w16cid:durableId="1303655998">
    <w:abstractNumId w:val="0"/>
  </w:num>
  <w:num w:numId="3" w16cid:durableId="164365518">
    <w:abstractNumId w:val="10"/>
  </w:num>
  <w:num w:numId="4" w16cid:durableId="1224488423">
    <w:abstractNumId w:val="17"/>
  </w:num>
  <w:num w:numId="5" w16cid:durableId="1825732421">
    <w:abstractNumId w:val="5"/>
  </w:num>
  <w:num w:numId="6" w16cid:durableId="926117312">
    <w:abstractNumId w:val="18"/>
  </w:num>
  <w:num w:numId="7" w16cid:durableId="953756165">
    <w:abstractNumId w:val="9"/>
  </w:num>
  <w:num w:numId="8" w16cid:durableId="1786538694">
    <w:abstractNumId w:val="15"/>
  </w:num>
  <w:num w:numId="9" w16cid:durableId="985164372">
    <w:abstractNumId w:val="19"/>
  </w:num>
  <w:num w:numId="10" w16cid:durableId="151026468">
    <w:abstractNumId w:val="21"/>
  </w:num>
  <w:num w:numId="11" w16cid:durableId="274556942">
    <w:abstractNumId w:val="1"/>
  </w:num>
  <w:num w:numId="12" w16cid:durableId="1836141737">
    <w:abstractNumId w:val="7"/>
  </w:num>
  <w:num w:numId="13" w16cid:durableId="1932739409">
    <w:abstractNumId w:val="6"/>
  </w:num>
  <w:num w:numId="14" w16cid:durableId="1658534151">
    <w:abstractNumId w:val="16"/>
  </w:num>
  <w:num w:numId="15" w16cid:durableId="628559715">
    <w:abstractNumId w:val="20"/>
  </w:num>
  <w:num w:numId="16" w16cid:durableId="1052340986">
    <w:abstractNumId w:val="14"/>
  </w:num>
  <w:num w:numId="17" w16cid:durableId="2100372767">
    <w:abstractNumId w:val="3"/>
  </w:num>
  <w:num w:numId="18" w16cid:durableId="452404066">
    <w:abstractNumId w:val="4"/>
  </w:num>
  <w:num w:numId="19" w16cid:durableId="2072918033">
    <w:abstractNumId w:val="2"/>
  </w:num>
  <w:num w:numId="20" w16cid:durableId="571545757">
    <w:abstractNumId w:val="11"/>
  </w:num>
  <w:num w:numId="21" w16cid:durableId="838077469">
    <w:abstractNumId w:val="13"/>
  </w:num>
  <w:num w:numId="22" w16cid:durableId="128060289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72292BA1320BD89EE66B34681861747D8E22324916477A79A8FD74ED48352D6"/>
  </w:docVars>
  <w:rsids>
    <w:rsidRoot w:val="00077322"/>
    <w:rsid w:val="00003074"/>
    <w:rsid w:val="00003A74"/>
    <w:rsid w:val="00003DCB"/>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A6E"/>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50A243"/>
  <w15:docId w15:val="{D5C4ED95-2428-4073-AEE6-E742BC73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12338</Words>
  <Characters>70331</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82504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2023-07-17T23:42:00Z</dcterms:created>
  <dcterms:modified xsi:type="dcterms:W3CDTF">2023-07-17T23:42:00Z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272292BA1320BD89EE66B34681861747D8E22324916477A79A8FD74ED48352D6</vt:lpwstr>
  </property>
  <property fmtid="{D5CDD505-2E9C-101B-9397-08002B2CF9AE}" pid="3" name="OecdDocumentCoteLangHash">
    <vt:lpwstr/>
  </property>
</Properties>
</file>